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1A" w:rsidRPr="000E5A1A" w:rsidRDefault="009B3E9E" w:rsidP="000E5A1A">
      <w:pPr>
        <w:spacing w:after="0"/>
        <w:jc w:val="center"/>
        <w:rPr>
          <w:b/>
          <w:sz w:val="28"/>
          <w:szCs w:val="28"/>
        </w:rPr>
      </w:pPr>
      <w:r>
        <w:rPr>
          <w:b/>
          <w:sz w:val="28"/>
          <w:szCs w:val="28"/>
        </w:rPr>
        <w:t>I</w:t>
      </w:r>
      <w:r w:rsidR="000E5A1A" w:rsidRPr="000E5A1A">
        <w:rPr>
          <w:b/>
          <w:sz w:val="28"/>
          <w:szCs w:val="28"/>
        </w:rPr>
        <w:t>NENA GENERAL MEMBERSHIP</w:t>
      </w:r>
    </w:p>
    <w:p w:rsidR="000E5A1A" w:rsidRDefault="000E5A1A" w:rsidP="00B06E96">
      <w:pPr>
        <w:spacing w:after="0"/>
        <w:jc w:val="center"/>
        <w:rPr>
          <w:b/>
          <w:sz w:val="28"/>
          <w:szCs w:val="28"/>
        </w:rPr>
      </w:pPr>
      <w:r w:rsidRPr="000E5A1A">
        <w:rPr>
          <w:b/>
          <w:sz w:val="28"/>
          <w:szCs w:val="28"/>
        </w:rPr>
        <w:t>MEETING MINUTES</w:t>
      </w:r>
    </w:p>
    <w:p w:rsidR="00B06E96" w:rsidRDefault="00B06E96" w:rsidP="00B06E96">
      <w:pPr>
        <w:spacing w:after="0"/>
        <w:jc w:val="center"/>
        <w:rPr>
          <w:b/>
        </w:rPr>
      </w:pPr>
    </w:p>
    <w:p w:rsidR="000E5A1A" w:rsidRDefault="000E5A1A" w:rsidP="000E5A1A">
      <w:pPr>
        <w:spacing w:after="0"/>
      </w:pPr>
      <w:r>
        <w:t xml:space="preserve">The Illinois National Emergency Number Association Membership meeting was held on </w:t>
      </w:r>
      <w:r w:rsidR="002449D9">
        <w:t xml:space="preserve">Thursday, </w:t>
      </w:r>
      <w:r w:rsidR="003E2E7D">
        <w:t>July 8</w:t>
      </w:r>
      <w:r w:rsidR="003E2E7D" w:rsidRPr="003E2E7D">
        <w:rPr>
          <w:vertAlign w:val="superscript"/>
        </w:rPr>
        <w:t>th</w:t>
      </w:r>
      <w:r w:rsidR="003E2E7D">
        <w:t>, 2021, at the Effingham Events Center, 1501 West Fayette St, Effingham, Illinois</w:t>
      </w:r>
      <w:r>
        <w:t xml:space="preserve">. INENA President </w:t>
      </w:r>
      <w:r w:rsidR="003E2E7D">
        <w:t>Shelley Dallas</w:t>
      </w:r>
      <w:r>
        <w:t xml:space="preserve"> call</w:t>
      </w:r>
      <w:r w:rsidR="0014059F">
        <w:t xml:space="preserve">ed the meeting to order at </w:t>
      </w:r>
      <w:r w:rsidR="003E2E7D">
        <w:t>11:05</w:t>
      </w:r>
      <w:r w:rsidR="00170DA1">
        <w:t xml:space="preserve"> </w:t>
      </w:r>
      <w:r w:rsidR="001E7894">
        <w:t>am.</w:t>
      </w:r>
    </w:p>
    <w:p w:rsidR="001610A4" w:rsidRPr="000E5A1A" w:rsidRDefault="001610A4" w:rsidP="000E5A1A">
      <w:pPr>
        <w:spacing w:after="0"/>
      </w:pPr>
    </w:p>
    <w:p w:rsidR="001610A4" w:rsidRPr="00841898" w:rsidRDefault="001610A4" w:rsidP="001610A4">
      <w:r>
        <w:rPr>
          <w:b/>
        </w:rPr>
        <w:t>ROLL CALL</w:t>
      </w:r>
      <w:r w:rsidR="00841898">
        <w:rPr>
          <w:b/>
        </w:rPr>
        <w:t xml:space="preserve"> </w:t>
      </w:r>
      <w:r w:rsidR="00841898">
        <w:t>(done silently</w:t>
      </w:r>
      <w:r w:rsidR="00B06E96">
        <w:t>)</w:t>
      </w:r>
    </w:p>
    <w:p w:rsidR="001610A4" w:rsidRPr="00A51BA5" w:rsidRDefault="001610A4" w:rsidP="001610A4">
      <w:pPr>
        <w:rPr>
          <w:b/>
        </w:rPr>
      </w:pPr>
      <w:r w:rsidRPr="00A51BA5">
        <w:rPr>
          <w:b/>
        </w:rPr>
        <w:t>Officers</w:t>
      </w:r>
    </w:p>
    <w:p w:rsidR="001610A4" w:rsidRPr="00A51BA5" w:rsidRDefault="001610A4" w:rsidP="001610A4">
      <w:pPr>
        <w:rPr>
          <w:i/>
        </w:rPr>
      </w:pPr>
      <w:r w:rsidRPr="00A51BA5">
        <w:t xml:space="preserve">Shelley Dallas (President) – </w:t>
      </w:r>
      <w:r w:rsidR="003E2E7D">
        <w:rPr>
          <w:i/>
        </w:rPr>
        <w:t>Present</w:t>
      </w:r>
    </w:p>
    <w:p w:rsidR="001610A4" w:rsidRPr="00A51BA5" w:rsidRDefault="001610A4" w:rsidP="001610A4">
      <w:r w:rsidRPr="00A51BA5">
        <w:t xml:space="preserve">Diana Stiles (Vice-President) – </w:t>
      </w:r>
      <w:r w:rsidR="003E2E7D">
        <w:rPr>
          <w:i/>
        </w:rPr>
        <w:t>Absent</w:t>
      </w:r>
    </w:p>
    <w:p w:rsidR="001610A4" w:rsidRPr="00A51BA5" w:rsidRDefault="001610A4" w:rsidP="001610A4">
      <w:r w:rsidRPr="00A51BA5">
        <w:t xml:space="preserve">John Ferraro (Treasurer) – </w:t>
      </w:r>
      <w:r w:rsidR="003E2E7D">
        <w:rPr>
          <w:i/>
        </w:rPr>
        <w:t>Absent</w:t>
      </w:r>
    </w:p>
    <w:p w:rsidR="001610A4" w:rsidRPr="00A51BA5" w:rsidRDefault="001610A4" w:rsidP="001610A4">
      <w:r w:rsidRPr="00A51BA5">
        <w:t xml:space="preserve">Amber Adams (Secretary) – </w:t>
      </w:r>
      <w:r w:rsidRPr="00A51BA5">
        <w:rPr>
          <w:i/>
        </w:rPr>
        <w:t>Present</w:t>
      </w:r>
    </w:p>
    <w:p w:rsidR="001610A4" w:rsidRPr="00A51BA5" w:rsidRDefault="001610A4" w:rsidP="001610A4">
      <w:r w:rsidRPr="00A51BA5">
        <w:t xml:space="preserve">Vicki DeFord (Past President) – </w:t>
      </w:r>
      <w:r w:rsidRPr="00A51BA5">
        <w:rPr>
          <w:i/>
        </w:rPr>
        <w:t>Present</w:t>
      </w:r>
    </w:p>
    <w:p w:rsidR="001610A4" w:rsidRPr="00A51BA5" w:rsidRDefault="001610A4" w:rsidP="001610A4">
      <w:pPr>
        <w:rPr>
          <w:b/>
        </w:rPr>
      </w:pPr>
      <w:r w:rsidRPr="00A51BA5">
        <w:rPr>
          <w:b/>
        </w:rPr>
        <w:t>Regional Directors</w:t>
      </w:r>
    </w:p>
    <w:p w:rsidR="001610A4" w:rsidRPr="00A51BA5" w:rsidRDefault="001610A4" w:rsidP="001610A4">
      <w:pPr>
        <w:rPr>
          <w:i/>
        </w:rPr>
      </w:pPr>
      <w:r w:rsidRPr="00A51BA5">
        <w:t xml:space="preserve">Cindy Barbera-Brelle (Region 1 Director) - </w:t>
      </w:r>
      <w:r w:rsidRPr="00A51BA5">
        <w:rPr>
          <w:i/>
        </w:rPr>
        <w:t>Present</w:t>
      </w:r>
    </w:p>
    <w:p w:rsidR="001610A4" w:rsidRPr="00A51BA5" w:rsidRDefault="001610A4" w:rsidP="001610A4">
      <w:r w:rsidRPr="00A51BA5">
        <w:t xml:space="preserve">Tiki Carlson (Region 2 Director) - </w:t>
      </w:r>
      <w:r w:rsidR="003E2E7D">
        <w:rPr>
          <w:i/>
        </w:rPr>
        <w:t>Present</w:t>
      </w:r>
    </w:p>
    <w:p w:rsidR="001610A4" w:rsidRPr="00A51BA5" w:rsidRDefault="002449D9" w:rsidP="001610A4">
      <w:pPr>
        <w:rPr>
          <w:i/>
        </w:rPr>
      </w:pPr>
      <w:r>
        <w:t>Jeanine Kaplan</w:t>
      </w:r>
      <w:r w:rsidR="001610A4" w:rsidRPr="00A51BA5">
        <w:t xml:space="preserve"> (Region 3 Director) - </w:t>
      </w:r>
      <w:r w:rsidR="001610A4" w:rsidRPr="00A51BA5">
        <w:rPr>
          <w:i/>
        </w:rPr>
        <w:t>Present</w:t>
      </w:r>
    </w:p>
    <w:p w:rsidR="001610A4" w:rsidRPr="00A51BA5" w:rsidRDefault="001610A4" w:rsidP="001610A4">
      <w:r w:rsidRPr="00A51BA5">
        <w:t xml:space="preserve">Amanda Jennings (Region 4 Director) - </w:t>
      </w:r>
      <w:r w:rsidR="003E2E7D">
        <w:rPr>
          <w:i/>
        </w:rPr>
        <w:t>Absent</w:t>
      </w:r>
    </w:p>
    <w:p w:rsidR="001610A4" w:rsidRPr="00A51BA5" w:rsidRDefault="001610A4" w:rsidP="001610A4">
      <w:pPr>
        <w:rPr>
          <w:i/>
        </w:rPr>
      </w:pPr>
      <w:r w:rsidRPr="00A51BA5">
        <w:t xml:space="preserve">Phil McCarty (Region 5 Director) - </w:t>
      </w:r>
      <w:r w:rsidRPr="00A51BA5">
        <w:rPr>
          <w:i/>
        </w:rPr>
        <w:t>Present</w:t>
      </w:r>
    </w:p>
    <w:p w:rsidR="001610A4" w:rsidRPr="00A51BA5" w:rsidRDefault="001610A4" w:rsidP="001610A4">
      <w:pPr>
        <w:rPr>
          <w:i/>
        </w:rPr>
      </w:pPr>
      <w:r w:rsidRPr="00A51BA5">
        <w:t xml:space="preserve">Allan Davis (Region 6 Director) - </w:t>
      </w:r>
      <w:r w:rsidRPr="00A51BA5">
        <w:rPr>
          <w:i/>
        </w:rPr>
        <w:t>Present</w:t>
      </w:r>
    </w:p>
    <w:p w:rsidR="001610A4" w:rsidRPr="00A51BA5" w:rsidRDefault="001610A4" w:rsidP="001610A4">
      <w:r w:rsidRPr="00A51BA5">
        <w:t>Cindy Wagner (Region 7 Director) -</w:t>
      </w:r>
      <w:r w:rsidR="001E7894">
        <w:rPr>
          <w:i/>
        </w:rPr>
        <w:t>Absent</w:t>
      </w:r>
    </w:p>
    <w:p w:rsidR="001610A4" w:rsidRDefault="001610A4" w:rsidP="001610A4">
      <w:pPr>
        <w:rPr>
          <w:i/>
        </w:rPr>
      </w:pPr>
      <w:r w:rsidRPr="00A51BA5">
        <w:t xml:space="preserve">Martin Doyle (Region 8 Director) </w:t>
      </w:r>
      <w:r w:rsidR="001E7894">
        <w:rPr>
          <w:i/>
        </w:rPr>
        <w:t>–</w:t>
      </w:r>
      <w:r w:rsidRPr="00A51BA5">
        <w:rPr>
          <w:i/>
        </w:rPr>
        <w:t xml:space="preserve"> Present</w:t>
      </w:r>
    </w:p>
    <w:p w:rsidR="001E7894" w:rsidRPr="00A51BA5" w:rsidRDefault="001E7894" w:rsidP="001610A4">
      <w:pPr>
        <w:rPr>
          <w:i/>
        </w:rPr>
      </w:pPr>
    </w:p>
    <w:p w:rsidR="00070A38" w:rsidRDefault="002449D9" w:rsidP="00070A38">
      <w:r>
        <w:rPr>
          <w:b/>
        </w:rPr>
        <w:t xml:space="preserve">APPROVAL OF INENA MINUTES from </w:t>
      </w:r>
      <w:r w:rsidR="001E7894">
        <w:rPr>
          <w:b/>
        </w:rPr>
        <w:t>February 25</w:t>
      </w:r>
      <w:r w:rsidR="001E7894" w:rsidRPr="001E7894">
        <w:rPr>
          <w:b/>
          <w:vertAlign w:val="superscript"/>
        </w:rPr>
        <w:t>th</w:t>
      </w:r>
      <w:r w:rsidR="001E7894">
        <w:rPr>
          <w:b/>
        </w:rPr>
        <w:t>, 2021</w:t>
      </w:r>
      <w:r w:rsidR="00070A38">
        <w:t xml:space="preserve"> –</w:t>
      </w:r>
      <w:r w:rsidR="00B06E96">
        <w:t xml:space="preserve"> </w:t>
      </w:r>
      <w:r w:rsidR="00170DA1">
        <w:t xml:space="preserve">President </w:t>
      </w:r>
      <w:r w:rsidR="00590276">
        <w:t xml:space="preserve">Dallas </w:t>
      </w:r>
      <w:r>
        <w:t xml:space="preserve">requested a motion to approve the INENA minutes from </w:t>
      </w:r>
      <w:r w:rsidR="00590276">
        <w:t>May 6</w:t>
      </w:r>
      <w:r w:rsidR="00590276" w:rsidRPr="00590276">
        <w:rPr>
          <w:vertAlign w:val="superscript"/>
        </w:rPr>
        <w:t>th</w:t>
      </w:r>
      <w:r w:rsidR="00590276">
        <w:t xml:space="preserve">, </w:t>
      </w:r>
      <w:r w:rsidR="00C56719">
        <w:t>2021</w:t>
      </w:r>
      <w:r>
        <w:t xml:space="preserve">. </w:t>
      </w:r>
      <w:r w:rsidR="00590276">
        <w:t>Jeanine Kaplan</w:t>
      </w:r>
      <w:r>
        <w:t xml:space="preserve"> made a motion to approve the minutes. </w:t>
      </w:r>
      <w:r w:rsidR="00590276">
        <w:t>Martin Doyle</w:t>
      </w:r>
      <w:r w:rsidR="001E7894">
        <w:t xml:space="preserve"> </w:t>
      </w:r>
      <w:r>
        <w:t>seconded with a vote for acceptance; all were in favor, motion passed unanimously.</w:t>
      </w:r>
      <w:r w:rsidR="00070A38">
        <w:t xml:space="preserve"> </w:t>
      </w:r>
    </w:p>
    <w:p w:rsidR="00853C17" w:rsidRDefault="00853C17" w:rsidP="00853C17">
      <w:r w:rsidRPr="00194061">
        <w:rPr>
          <w:b/>
        </w:rPr>
        <w:t>T</w:t>
      </w:r>
      <w:r w:rsidRPr="007D7E36">
        <w:rPr>
          <w:b/>
        </w:rPr>
        <w:t xml:space="preserve">REASURER’S REPORT </w:t>
      </w:r>
      <w:r w:rsidRPr="000E5A1A">
        <w:t>(</w:t>
      </w:r>
      <w:r w:rsidR="003E2E7D">
        <w:t>Amber Adams</w:t>
      </w:r>
      <w:r w:rsidRPr="000E5A1A">
        <w:t>)</w:t>
      </w:r>
      <w:r>
        <w:t xml:space="preserve"> -</w:t>
      </w:r>
      <w:r w:rsidRPr="007D7E36">
        <w:rPr>
          <w:b/>
        </w:rPr>
        <w:t xml:space="preserve"> </w:t>
      </w:r>
      <w:r>
        <w:rPr>
          <w:b/>
        </w:rPr>
        <w:t xml:space="preserve"> </w:t>
      </w:r>
      <w:r w:rsidR="003E2E7D">
        <w:t xml:space="preserve">Secretary Adams </w:t>
      </w:r>
      <w:r>
        <w:t>reported a Gen</w:t>
      </w:r>
      <w:r w:rsidRPr="007D7E36">
        <w:t>eral Fund</w:t>
      </w:r>
      <w:r>
        <w:t xml:space="preserve"> balance of</w:t>
      </w:r>
      <w:r w:rsidRPr="007D7E36">
        <w:t xml:space="preserve"> $</w:t>
      </w:r>
      <w:r>
        <w:t>2</w:t>
      </w:r>
      <w:r w:rsidR="001E7894">
        <w:t>45,8</w:t>
      </w:r>
      <w:r w:rsidR="003E2E7D">
        <w:t xml:space="preserve">32.12 </w:t>
      </w:r>
      <w:r w:rsidR="001E7894">
        <w:t>and Enhancement fund $57,</w:t>
      </w:r>
      <w:r w:rsidR="003E2E7D">
        <w:t>402.91</w:t>
      </w:r>
      <w:r>
        <w:t xml:space="preserve"> for a total o</w:t>
      </w:r>
      <w:r w:rsidR="001E7894">
        <w:t>f $303,</w:t>
      </w:r>
      <w:r w:rsidR="003E2E7D">
        <w:t>235.03</w:t>
      </w:r>
      <w:r>
        <w:t xml:space="preserve">.  </w:t>
      </w:r>
      <w:r w:rsidR="00590276">
        <w:t>Cindy Barbera-Brelle made</w:t>
      </w:r>
      <w:r w:rsidR="00C56719">
        <w:t xml:space="preserve"> a motion to approve the treasurer’s report;</w:t>
      </w:r>
      <w:r>
        <w:t xml:space="preserve"> second by </w:t>
      </w:r>
      <w:r w:rsidR="00590276">
        <w:t>Tiki Carlson</w:t>
      </w:r>
      <w:r>
        <w:t>; a</w:t>
      </w:r>
      <w:r w:rsidRPr="007D7E36">
        <w:t>ll were in favor</w:t>
      </w:r>
      <w:r>
        <w:t xml:space="preserve">, </w:t>
      </w:r>
      <w:r w:rsidRPr="007D7E36">
        <w:t xml:space="preserve">motion passed unanimously.  </w:t>
      </w:r>
    </w:p>
    <w:p w:rsidR="00AF7959" w:rsidRPr="006F2FE7" w:rsidRDefault="006F2FE7" w:rsidP="00F57091">
      <w:pPr>
        <w:rPr>
          <w:b/>
        </w:rPr>
      </w:pPr>
      <w:r>
        <w:rPr>
          <w:b/>
        </w:rPr>
        <w:lastRenderedPageBreak/>
        <w:t>REGIONAL REPORTS</w:t>
      </w:r>
    </w:p>
    <w:p w:rsidR="00590276" w:rsidRDefault="006F2FE7" w:rsidP="006F2FE7">
      <w:r w:rsidRPr="006F2FE7">
        <w:rPr>
          <w:b/>
        </w:rPr>
        <w:t xml:space="preserve">Region 1 </w:t>
      </w:r>
      <w:r w:rsidRPr="006F2FE7">
        <w:t>(Cindy Ba</w:t>
      </w:r>
      <w:r w:rsidR="00F821AF">
        <w:t>r</w:t>
      </w:r>
      <w:r w:rsidRPr="006F2FE7">
        <w:t>bera-Brelle)</w:t>
      </w:r>
      <w:r>
        <w:t xml:space="preserve"> </w:t>
      </w:r>
      <w:r w:rsidR="00590276">
        <w:t>–</w:t>
      </w:r>
      <w:r>
        <w:t xml:space="preserve"> </w:t>
      </w:r>
      <w:r w:rsidR="00590276">
        <w:t xml:space="preserve">With impending </w:t>
      </w:r>
      <w:r w:rsidR="00B06E96">
        <w:t>NG</w:t>
      </w:r>
      <w:r w:rsidR="00590276">
        <w:t>911 project, we do not have a contract yet, but are moving closer. Cindy advised she is not going to seek nomination for Region 1 Director again. Cindy will be emailing her Region regarding the vacancy.</w:t>
      </w:r>
    </w:p>
    <w:p w:rsidR="00AF7959" w:rsidRDefault="00590276" w:rsidP="006F2FE7">
      <w:r>
        <w:t>President Dallas gav</w:t>
      </w:r>
      <w:r w:rsidR="00A317A5">
        <w:t xml:space="preserve">e a round of applause for Cindy, thanking her for </w:t>
      </w:r>
      <w:r>
        <w:t xml:space="preserve">all her years of service as a Region 1 Director.  </w:t>
      </w:r>
    </w:p>
    <w:p w:rsidR="00AF7959" w:rsidRDefault="006F2FE7" w:rsidP="006F2FE7">
      <w:r w:rsidRPr="006F2FE7">
        <w:rPr>
          <w:b/>
        </w:rPr>
        <w:t xml:space="preserve">Region 2 </w:t>
      </w:r>
      <w:r w:rsidRPr="006F2FE7">
        <w:t xml:space="preserve">(Tiki Carlson) </w:t>
      </w:r>
      <w:r w:rsidR="001E7894">
        <w:t>–</w:t>
      </w:r>
      <w:r>
        <w:t xml:space="preserve"> </w:t>
      </w:r>
      <w:r w:rsidR="00590276">
        <w:t>No Report.</w:t>
      </w:r>
    </w:p>
    <w:p w:rsidR="00AF7959" w:rsidRDefault="006F2FE7" w:rsidP="006F2FE7">
      <w:r>
        <w:rPr>
          <w:b/>
        </w:rPr>
        <w:t xml:space="preserve">Region 3 </w:t>
      </w:r>
      <w:r w:rsidRPr="006F2FE7">
        <w:t>(Jeanine Kaplan)</w:t>
      </w:r>
      <w:r>
        <w:t xml:space="preserve"> </w:t>
      </w:r>
      <w:r w:rsidR="001E7894">
        <w:t>–</w:t>
      </w:r>
      <w:r>
        <w:t xml:space="preserve"> </w:t>
      </w:r>
      <w:r w:rsidR="001E7894">
        <w:t>No Report.</w:t>
      </w:r>
    </w:p>
    <w:p w:rsidR="00AF7959" w:rsidRDefault="006F2FE7" w:rsidP="006F2FE7">
      <w:r w:rsidRPr="006F2FE7">
        <w:rPr>
          <w:b/>
        </w:rPr>
        <w:t xml:space="preserve">Region 4 </w:t>
      </w:r>
      <w:r w:rsidRPr="006F2FE7">
        <w:t>(Amanda Jennings)</w:t>
      </w:r>
      <w:r>
        <w:t xml:space="preserve"> </w:t>
      </w:r>
      <w:r w:rsidR="001E7894">
        <w:t>–</w:t>
      </w:r>
      <w:r>
        <w:t xml:space="preserve"> </w:t>
      </w:r>
      <w:r w:rsidR="00590276">
        <w:t>Absent. No Report.</w:t>
      </w:r>
      <w:r w:rsidR="0082681B">
        <w:t xml:space="preserve"> </w:t>
      </w:r>
    </w:p>
    <w:p w:rsidR="0082681B" w:rsidRDefault="006F2FE7" w:rsidP="006F2FE7">
      <w:r w:rsidRPr="006F2FE7">
        <w:rPr>
          <w:b/>
        </w:rPr>
        <w:t xml:space="preserve">Region 5 </w:t>
      </w:r>
      <w:r w:rsidRPr="006F2FE7">
        <w:t xml:space="preserve">(Phil McCarty) </w:t>
      </w:r>
      <w:r w:rsidR="001E7894">
        <w:t>–</w:t>
      </w:r>
      <w:r>
        <w:t xml:space="preserve"> </w:t>
      </w:r>
      <w:r w:rsidR="001E7894">
        <w:t>No Report.</w:t>
      </w:r>
    </w:p>
    <w:p w:rsidR="00A317A5" w:rsidRDefault="006F2FE7" w:rsidP="006F2FE7">
      <w:r w:rsidRPr="006F2FE7">
        <w:rPr>
          <w:b/>
        </w:rPr>
        <w:t xml:space="preserve">Region 6 </w:t>
      </w:r>
      <w:r w:rsidRPr="006F2FE7">
        <w:t>(Al</w:t>
      </w:r>
      <w:r w:rsidR="00590276">
        <w:t>l</w:t>
      </w:r>
      <w:r w:rsidRPr="006F2FE7">
        <w:t xml:space="preserve">an Davis) </w:t>
      </w:r>
      <w:r w:rsidR="00590276">
        <w:t>–</w:t>
      </w:r>
      <w:r>
        <w:t xml:space="preserve"> </w:t>
      </w:r>
      <w:r w:rsidR="00590276">
        <w:t>Allan advised he is going to try to get a Region 6 member</w:t>
      </w:r>
      <w:r w:rsidR="00A317A5">
        <w:t>ship</w:t>
      </w:r>
      <w:r w:rsidR="00590276">
        <w:t xml:space="preserve"> meeting together sometime in September.  </w:t>
      </w:r>
    </w:p>
    <w:p w:rsidR="0082681B" w:rsidRDefault="00590276" w:rsidP="006F2FE7">
      <w:r>
        <w:t xml:space="preserve">Allan also advised he has got very little information regarding the </w:t>
      </w:r>
      <w:r w:rsidR="00A317A5">
        <w:t xml:space="preserve">Illinois </w:t>
      </w:r>
      <w:r>
        <w:t xml:space="preserve">State Fair and the tent that is usually set up for 9-1-1 education. Allan advised he does have some supplies left over from the last fair we could use if the tent is set up. Allan asked for suggestions and thoughts as to manning the tent and what day/days </w:t>
      </w:r>
      <w:r w:rsidR="00A317A5">
        <w:t>we should attend.</w:t>
      </w:r>
    </w:p>
    <w:p w:rsidR="00590276" w:rsidRDefault="008A3C34" w:rsidP="006F2FE7">
      <w:r>
        <w:t>Da</w:t>
      </w:r>
      <w:r w:rsidR="00590276">
        <w:t xml:space="preserve">ryl </w:t>
      </w:r>
      <w:proofErr w:type="spellStart"/>
      <w:r w:rsidR="00590276">
        <w:t>Ostendorf</w:t>
      </w:r>
      <w:proofErr w:type="spellEnd"/>
      <w:r w:rsidR="00590276">
        <w:t xml:space="preserve"> advised we traditionally have trouble staffing the tent during the week, so we could try staffing it the weekend, especially being kids are already back in school. </w:t>
      </w:r>
    </w:p>
    <w:p w:rsidR="00590276" w:rsidRDefault="00590276" w:rsidP="006F2FE7">
      <w:r>
        <w:t>President Dal</w:t>
      </w:r>
      <w:r w:rsidR="00A317A5">
        <w:t>las advised we could put a sign-</w:t>
      </w:r>
      <w:r>
        <w:t>up</w:t>
      </w:r>
      <w:r w:rsidR="00A317A5">
        <w:t xml:space="preserve"> sheet</w:t>
      </w:r>
      <w:r>
        <w:t xml:space="preserve"> out for Friday, Saturday, and Sunday and see what type of staffing we get for the fair and could go from there. </w:t>
      </w:r>
    </w:p>
    <w:p w:rsidR="00590276" w:rsidRDefault="00590276" w:rsidP="006F2FE7">
      <w:r>
        <w:t xml:space="preserve">Amber Adams advised her center has several 9-1-1 giveaway-type items if we are running low at all. </w:t>
      </w:r>
    </w:p>
    <w:p w:rsidR="00590276" w:rsidRDefault="00590276" w:rsidP="006F2FE7">
      <w:r>
        <w:t xml:space="preserve">Allan advised he will go ahead and try to staff the weekends and put a sign-up sheet out. </w:t>
      </w:r>
    </w:p>
    <w:p w:rsidR="0082681B" w:rsidRDefault="006F2FE7" w:rsidP="006F2FE7">
      <w:r w:rsidRPr="006F2FE7">
        <w:rPr>
          <w:b/>
        </w:rPr>
        <w:t xml:space="preserve">Region 7 </w:t>
      </w:r>
      <w:r w:rsidRPr="006F2FE7">
        <w:t>(Cindy Wagner)</w:t>
      </w:r>
      <w:r>
        <w:t xml:space="preserve"> </w:t>
      </w:r>
      <w:r w:rsidR="001E7894">
        <w:t>–</w:t>
      </w:r>
      <w:r>
        <w:t xml:space="preserve"> </w:t>
      </w:r>
      <w:r w:rsidR="001E7894">
        <w:t>Absent. No Report.</w:t>
      </w:r>
      <w:r w:rsidR="0082681B">
        <w:t xml:space="preserve"> </w:t>
      </w:r>
    </w:p>
    <w:p w:rsidR="001E7894" w:rsidRDefault="006F2FE7" w:rsidP="006F2FE7">
      <w:r w:rsidRPr="006F2FE7">
        <w:rPr>
          <w:b/>
        </w:rPr>
        <w:t xml:space="preserve">Region 8 </w:t>
      </w:r>
      <w:r w:rsidRPr="006F2FE7">
        <w:t>(Martin Doyle)</w:t>
      </w:r>
      <w:r>
        <w:t xml:space="preserve"> </w:t>
      </w:r>
      <w:r w:rsidR="001E7894">
        <w:t>–</w:t>
      </w:r>
      <w:r>
        <w:t xml:space="preserve"> </w:t>
      </w:r>
      <w:r w:rsidR="001E7894">
        <w:t>No Report.</w:t>
      </w:r>
    </w:p>
    <w:p w:rsidR="001E7894" w:rsidRDefault="001E7894" w:rsidP="006F2FE7">
      <w:r w:rsidRPr="001E7894">
        <w:rPr>
          <w:b/>
        </w:rPr>
        <w:t>Past President</w:t>
      </w:r>
      <w:r>
        <w:t xml:space="preserve"> (</w:t>
      </w:r>
      <w:r w:rsidR="00F821AF">
        <w:t>Vicki DeF</w:t>
      </w:r>
      <w:r>
        <w:t>ord) – No Report.</w:t>
      </w:r>
    </w:p>
    <w:p w:rsidR="001E7894" w:rsidRDefault="001E7894" w:rsidP="006F2FE7">
      <w:pPr>
        <w:rPr>
          <w:b/>
        </w:rPr>
      </w:pPr>
    </w:p>
    <w:p w:rsidR="001E7894" w:rsidRDefault="001E7894" w:rsidP="006F2FE7">
      <w:pPr>
        <w:rPr>
          <w:b/>
        </w:rPr>
      </w:pPr>
      <w:r>
        <w:rPr>
          <w:b/>
        </w:rPr>
        <w:t>COMMITTEE REPORTS</w:t>
      </w:r>
    </w:p>
    <w:p w:rsidR="008A3C34" w:rsidRDefault="001E7894" w:rsidP="006F2FE7">
      <w:r w:rsidRPr="001E7894">
        <w:rPr>
          <w:b/>
        </w:rPr>
        <w:t>National Officers Report</w:t>
      </w:r>
      <w:r>
        <w:t xml:space="preserve"> (Daryl </w:t>
      </w:r>
      <w:proofErr w:type="spellStart"/>
      <w:r>
        <w:t>Ostendorf</w:t>
      </w:r>
      <w:proofErr w:type="spellEnd"/>
      <w:r>
        <w:t xml:space="preserve">) – </w:t>
      </w:r>
      <w:r w:rsidR="008A3C34">
        <w:t xml:space="preserve">Daryl thanked everyone for his support for the last few years. Daryl advised this will be his last National Officers Report. </w:t>
      </w:r>
    </w:p>
    <w:p w:rsidR="001E7894" w:rsidRDefault="008A3C34" w:rsidP="006F2FE7">
      <w:r>
        <w:t>Daryl stated National NENA Conference is July 24-29</w:t>
      </w:r>
      <w:r w:rsidRPr="008A3C34">
        <w:rPr>
          <w:vertAlign w:val="superscript"/>
        </w:rPr>
        <w:t>th</w:t>
      </w:r>
      <w:r>
        <w:t xml:space="preserve">. There are some pre-con classes still available you can register for. </w:t>
      </w:r>
    </w:p>
    <w:p w:rsidR="008A3C34" w:rsidRDefault="008A3C34" w:rsidP="006F2FE7">
      <w:r>
        <w:t>NENA does have a social link that is now out that is a great way to share information with others in your profession. Groups such as CMCP, Women in 911, Young Professionals and several others are on the social link. Remember, if you are an ENP or CMCP, or something of that nature, you are actually already part of that group and signed up.</w:t>
      </w:r>
    </w:p>
    <w:p w:rsidR="008A3C34" w:rsidRDefault="008A3C34" w:rsidP="006F2FE7">
      <w:r>
        <w:t xml:space="preserve">NENA launched the on-line, on-demand 40-hour training course for new </w:t>
      </w:r>
      <w:proofErr w:type="spellStart"/>
      <w:r>
        <w:t>Telecommunicators</w:t>
      </w:r>
      <w:proofErr w:type="spellEnd"/>
      <w:r>
        <w:t xml:space="preserve">. Daryl advised they have </w:t>
      </w:r>
      <w:r w:rsidR="00A317A5">
        <w:t>been pushing</w:t>
      </w:r>
      <w:r>
        <w:t xml:space="preserve"> for an on-line CTO course also, however, at this time APCO is the only one offering it online. There are several other courses that are online for $39 for members, $99 for non-members.</w:t>
      </w:r>
    </w:p>
    <w:p w:rsidR="008A3C34" w:rsidRDefault="008A3C34" w:rsidP="006F2FE7">
      <w:r>
        <w:t xml:space="preserve">Charles Collins from California was elected as Second Vice President this year and will be sworn in at Conference.  Leah Hornacek is from Michigan and will be the North Central Region Director. Look for new updates from them. </w:t>
      </w:r>
    </w:p>
    <w:p w:rsidR="008A3C34" w:rsidRDefault="00A317A5" w:rsidP="006F2FE7">
      <w:r>
        <w:t xml:space="preserve">The </w:t>
      </w:r>
      <w:r w:rsidR="008A3C34">
        <w:t xml:space="preserve">FCC signed with 3 major wireless providers for the Z-axis deadlines.  All the Z-axis compliance is supposed to be done April 2022. </w:t>
      </w:r>
    </w:p>
    <w:p w:rsidR="008A3C34" w:rsidRDefault="00A317A5" w:rsidP="006F2FE7">
      <w:r>
        <w:t>Daryl advised to m</w:t>
      </w:r>
      <w:r w:rsidR="008A3C34">
        <w:t>ake sure you sign your center up with the EPRC</w:t>
      </w:r>
      <w:r w:rsidR="003A7B74">
        <w:t xml:space="preserve"> (Enhanced NENA PSAP Registry and Census)</w:t>
      </w:r>
      <w:r w:rsidR="008A3C34">
        <w:t xml:space="preserve">. </w:t>
      </w:r>
    </w:p>
    <w:p w:rsidR="003A7B74" w:rsidRDefault="003A7B74" w:rsidP="006F2FE7">
      <w:r>
        <w:t>Wellness initiatives are still going strong.  You can find more information about them in Standards and Best Practices on NENA.org.</w:t>
      </w:r>
    </w:p>
    <w:p w:rsidR="003A7B74" w:rsidRDefault="003A7B74" w:rsidP="006F2FE7">
      <w:r>
        <w:t xml:space="preserve">NENA is also preparing a NG911 Textbook. Let’s watch out for it; it will provide us more background on </w:t>
      </w:r>
      <w:proofErr w:type="spellStart"/>
      <w:r>
        <w:t>NextGen</w:t>
      </w:r>
      <w:proofErr w:type="spellEnd"/>
      <w:r>
        <w:t xml:space="preserve"> 911.</w:t>
      </w:r>
    </w:p>
    <w:p w:rsidR="003A7B74" w:rsidRDefault="003A7B74" w:rsidP="006F2FE7">
      <w:r>
        <w:t>Don’t forget about the NIOC (N</w:t>
      </w:r>
      <w:r w:rsidR="00A317A5">
        <w:t>G911</w:t>
      </w:r>
      <w:r>
        <w:t xml:space="preserve"> Interoperability Oversight Commission) and the forest guide. The Forest Guide will allow different PSAPS to be recognized so they are not malware or bogus sites. </w:t>
      </w:r>
    </w:p>
    <w:p w:rsidR="003A7B74" w:rsidRDefault="003A7B74" w:rsidP="006F2FE7">
      <w:r>
        <w:t>Daryl thanked everyone for what they do every day, but also for all the support he’s received</w:t>
      </w:r>
      <w:r w:rsidR="00A317A5">
        <w:t xml:space="preserve"> during his time in office</w:t>
      </w:r>
      <w:r>
        <w:t>.</w:t>
      </w:r>
    </w:p>
    <w:p w:rsidR="003A7B74" w:rsidRDefault="003A7B74" w:rsidP="006F2FE7">
      <w:r>
        <w:t>President Dallas gave Daryl a round of applause for not only representing us Nationally, but also</w:t>
      </w:r>
      <w:r w:rsidR="00A317A5">
        <w:t xml:space="preserve"> thanking him as</w:t>
      </w:r>
      <w:r>
        <w:t xml:space="preserve"> a Region 6 Director. </w:t>
      </w:r>
    </w:p>
    <w:p w:rsidR="001E7894" w:rsidRDefault="001E7894" w:rsidP="006F2FE7">
      <w:r w:rsidRPr="001E7894">
        <w:rPr>
          <w:b/>
        </w:rPr>
        <w:t>Legislative</w:t>
      </w:r>
      <w:r>
        <w:t xml:space="preserve"> </w:t>
      </w:r>
    </w:p>
    <w:p w:rsidR="003A7B74" w:rsidRDefault="003A7B74" w:rsidP="006F2FE7">
      <w:r>
        <w:t xml:space="preserve">President Dallas advised David Tuttle </w:t>
      </w:r>
      <w:r w:rsidR="003469C5">
        <w:t xml:space="preserve">(not present at the meeting) </w:t>
      </w:r>
      <w:r>
        <w:t>retired from Peoria at the end of June. H</w:t>
      </w:r>
      <w:r w:rsidR="00A317A5">
        <w:t>e has served Illinois NENA in</w:t>
      </w:r>
      <w:r>
        <w:t xml:space="preserve"> many capacities and has been the Legislative Co-Chair for years. David will remain as the </w:t>
      </w:r>
      <w:r w:rsidR="003469C5">
        <w:t>Legislative</w:t>
      </w:r>
      <w:r>
        <w:t xml:space="preserve"> Co-Chair until the end of August</w:t>
      </w:r>
      <w:r w:rsidR="00A317A5">
        <w:t xml:space="preserve"> when his term is up</w:t>
      </w:r>
      <w:r>
        <w:t xml:space="preserve"> and will also remain on the Peoria ETSB as well.  President Dallas gave David a round of applause </w:t>
      </w:r>
      <w:r w:rsidR="00A317A5">
        <w:t xml:space="preserve">and thanked him </w:t>
      </w:r>
      <w:r>
        <w:t>for his time on the Legislative committee and the many years of service he has.</w:t>
      </w:r>
    </w:p>
    <w:p w:rsidR="00170DA1" w:rsidRDefault="001E7894" w:rsidP="003469C5">
      <w:r w:rsidRPr="001E7894">
        <w:rPr>
          <w:b/>
        </w:rPr>
        <w:t>Bylaws</w:t>
      </w:r>
      <w:r>
        <w:t xml:space="preserve"> (Cindy Barbera-Brelle) </w:t>
      </w:r>
      <w:r w:rsidR="003469C5">
        <w:t>–</w:t>
      </w:r>
      <w:r>
        <w:t xml:space="preserve"> </w:t>
      </w:r>
      <w:r w:rsidR="003469C5">
        <w:t xml:space="preserve">Bylaws were updated and approved by the General Membership in May.  We will listen at the National Conference and see if there are any new by-law updates and make appropriate changes as needed moving forward. </w:t>
      </w:r>
    </w:p>
    <w:p w:rsidR="00170DA1" w:rsidRDefault="00170DA1" w:rsidP="006F2FE7">
      <w:r w:rsidRPr="00170DA1">
        <w:rPr>
          <w:b/>
        </w:rPr>
        <w:t>Education &amp; Training</w:t>
      </w:r>
      <w:r>
        <w:t xml:space="preserve"> (</w:t>
      </w:r>
      <w:r w:rsidR="003469C5">
        <w:t>President Dallas</w:t>
      </w:r>
      <w:r>
        <w:t xml:space="preserve">) – </w:t>
      </w:r>
      <w:r w:rsidR="003469C5">
        <w:t xml:space="preserve">Region 6 was approved for a grant. </w:t>
      </w:r>
      <w:r>
        <w:t xml:space="preserve"> </w:t>
      </w:r>
    </w:p>
    <w:p w:rsidR="003469C5" w:rsidRDefault="003469C5" w:rsidP="006F2FE7">
      <w:r>
        <w:t>Billie Bales with Effingham City 911 advised Thursd</w:t>
      </w:r>
      <w:r w:rsidRPr="003469C5">
        <w:t>ay, September 9</w:t>
      </w:r>
      <w:r w:rsidRPr="003469C5">
        <w:rPr>
          <w:vertAlign w:val="superscript"/>
        </w:rPr>
        <w:t>th</w:t>
      </w:r>
      <w:r w:rsidRPr="003469C5">
        <w:t xml:space="preserve"> Effingham will be hosting an 8 hour </w:t>
      </w:r>
      <w:r>
        <w:t xml:space="preserve">CIT Concepts for Dispatch </w:t>
      </w:r>
      <w:r w:rsidRPr="003469C5">
        <w:t xml:space="preserve">class put on by Vision of Change, Pat Doyle. </w:t>
      </w:r>
      <w:r>
        <w:t xml:space="preserve"> </w:t>
      </w:r>
    </w:p>
    <w:p w:rsidR="003469C5" w:rsidRPr="003469C5" w:rsidRDefault="003469C5" w:rsidP="006F2FE7">
      <w:r>
        <w:t>President Dallas advised applications for Education Grants are on the website and available through your Region Director. Application deadline dates are August 1</w:t>
      </w:r>
      <w:r w:rsidRPr="003469C5">
        <w:rPr>
          <w:vertAlign w:val="superscript"/>
        </w:rPr>
        <w:t>st</w:t>
      </w:r>
      <w:r>
        <w:t>, 2021. Classes must be held before December 31</w:t>
      </w:r>
      <w:r w:rsidRPr="003469C5">
        <w:rPr>
          <w:vertAlign w:val="superscript"/>
        </w:rPr>
        <w:t>st</w:t>
      </w:r>
      <w:r>
        <w:t xml:space="preserve"> of that budget year. If you are interested in hosting a class, make sure to get an application filled out and submitted.</w:t>
      </w:r>
    </w:p>
    <w:p w:rsidR="003469C5" w:rsidRDefault="003469C5" w:rsidP="006F2FE7">
      <w:r>
        <w:rPr>
          <w:b/>
        </w:rPr>
        <w:t xml:space="preserve">Awards &amp; Scholarships </w:t>
      </w:r>
      <w:r w:rsidRPr="003469C5">
        <w:t>(Tiki Carlson</w:t>
      </w:r>
      <w:r>
        <w:t xml:space="preserve"> &amp; Jodi </w:t>
      </w:r>
      <w:proofErr w:type="spellStart"/>
      <w:r>
        <w:t>Moomaw</w:t>
      </w:r>
      <w:proofErr w:type="spellEnd"/>
      <w:r w:rsidRPr="003469C5">
        <w:t xml:space="preserve">) – INENA </w:t>
      </w:r>
      <w:r>
        <w:t>will be accepting applications for the Illinois NENA Leadership Scholarship. This provides an opportunity to someone in the industry to attend IPSTA. The winner cannot have previously attended IPSTA in the past 5 years and must have a member or another employee from their agency that is a NENA member for at least 2 years</w:t>
      </w:r>
      <w:r w:rsidR="00A317A5">
        <w:t xml:space="preserve"> endorse them</w:t>
      </w:r>
      <w:r>
        <w:t xml:space="preserve">. Applicants do not have to be NENA members. Applicants will have to write an essay </w:t>
      </w:r>
      <w:r w:rsidR="00773BE5">
        <w:t xml:space="preserve">advising how attending conference will benefit themselves and their agency, submit a letter of recommendation from someone from their agency, </w:t>
      </w:r>
      <w:r>
        <w:t>must be employed in a full-time basis and in good standing, as well a</w:t>
      </w:r>
      <w:r w:rsidR="00773BE5">
        <w:t>s permission from their agency to apply. Packets must be received, via mail or email, by September 3</w:t>
      </w:r>
      <w:r w:rsidR="00773BE5" w:rsidRPr="00773BE5">
        <w:rPr>
          <w:vertAlign w:val="superscript"/>
        </w:rPr>
        <w:t>rd</w:t>
      </w:r>
      <w:r w:rsidR="00773BE5">
        <w:t xml:space="preserve">, 2021.  Applications will be available on the NENA website. Two winning recipients will be provided registration, travel, lodging, and meal per diem. </w:t>
      </w:r>
    </w:p>
    <w:p w:rsidR="00773BE5" w:rsidRDefault="00773BE5" w:rsidP="006F2FE7">
      <w:r>
        <w:t xml:space="preserve">Illinois NENA awards </w:t>
      </w:r>
      <w:r w:rsidR="00A317A5">
        <w:t>are also accepting applications</w:t>
      </w:r>
      <w:r>
        <w:t>. There are 4 awards – Excellence Award (result of significant accomplishments), Thank you Award, INENA Sponsorship Award (affecting ILNENA as a whole), and Certificates of Appreciation. These are due by October 1</w:t>
      </w:r>
      <w:r w:rsidRPr="00773BE5">
        <w:rPr>
          <w:vertAlign w:val="superscript"/>
        </w:rPr>
        <w:t>st</w:t>
      </w:r>
      <w:r>
        <w:t>, 2021 and will be presented at the IPSTA Conference.  The mission of Illinois NENA is to lead in the development, availability, implementation, and enhancement of a universal emergency telephone number, common to all jurisdictions, so that the safety of human life, protection of property, and civic welfare are benefited to the upmost degree</w:t>
      </w:r>
      <w:r w:rsidR="00A317A5">
        <w:t>, so please keep that in mind when nominating</w:t>
      </w:r>
      <w:r>
        <w:t xml:space="preserve">. </w:t>
      </w:r>
    </w:p>
    <w:p w:rsidR="00773BE5" w:rsidRDefault="00773BE5" w:rsidP="006F2FE7">
      <w:r w:rsidRPr="00773BE5">
        <w:t>President Dallas advised almost everyone in here could be on a list for almost all of those awards. Make sure you get your nominations in</w:t>
      </w:r>
      <w:r w:rsidR="00A317A5">
        <w:t xml:space="preserve"> before October 1</w:t>
      </w:r>
      <w:r w:rsidR="00A317A5" w:rsidRPr="00A317A5">
        <w:rPr>
          <w:vertAlign w:val="superscript"/>
        </w:rPr>
        <w:t>st</w:t>
      </w:r>
      <w:r w:rsidR="00A317A5">
        <w:t xml:space="preserve">. </w:t>
      </w:r>
    </w:p>
    <w:p w:rsidR="00773BE5" w:rsidRDefault="00773BE5" w:rsidP="006F2FE7">
      <w:r>
        <w:t xml:space="preserve">Daryl </w:t>
      </w:r>
      <w:proofErr w:type="spellStart"/>
      <w:r>
        <w:t>Ostendorf</w:t>
      </w:r>
      <w:proofErr w:type="spellEnd"/>
      <w:r>
        <w:t xml:space="preserve"> advised the Gold Line Scholarship is also available on a National NENA level. This year, 4 recipients were from Illinois. That is for </w:t>
      </w:r>
      <w:r w:rsidR="00387588">
        <w:t xml:space="preserve">the National NENA </w:t>
      </w:r>
      <w:r>
        <w:t xml:space="preserve">conference </w:t>
      </w:r>
      <w:r w:rsidR="00387588">
        <w:t xml:space="preserve">registration </w:t>
      </w:r>
      <w:r>
        <w:t>and a $1,000 stipend for room and meals.</w:t>
      </w:r>
    </w:p>
    <w:p w:rsidR="00773BE5" w:rsidRPr="00773BE5" w:rsidRDefault="00773BE5" w:rsidP="006F2FE7">
      <w:r>
        <w:t xml:space="preserve">President Dallas </w:t>
      </w:r>
      <w:r w:rsidR="00895E17">
        <w:t xml:space="preserve">presented Jodi </w:t>
      </w:r>
      <w:proofErr w:type="spellStart"/>
      <w:r w:rsidR="00895E17">
        <w:t>Moomaw</w:t>
      </w:r>
      <w:proofErr w:type="spellEnd"/>
      <w:r w:rsidR="00895E17">
        <w:t xml:space="preserve"> with </w:t>
      </w:r>
      <w:r>
        <w:t>award</w:t>
      </w:r>
      <w:r w:rsidR="00895E17">
        <w:t xml:space="preserve"> for her service to INENA</w:t>
      </w:r>
      <w:r>
        <w:t xml:space="preserve">.  Jodi has been an INENA member since 1995. She has represented </w:t>
      </w:r>
      <w:r w:rsidR="00895E17">
        <w:t xml:space="preserve">INENA in the 911 public service and the 911 education committee since 2010. Jodi is on the INENA Leadership Committee and been Chairman since 2013. Jodi has been on the ILNENA Telecommunications Training Committee since 2015, Secretary for INENA from 2016-2020 and INENA Region 6 Director 2006-2016. </w:t>
      </w:r>
    </w:p>
    <w:p w:rsidR="00170DA1" w:rsidRDefault="00170DA1" w:rsidP="006F2FE7">
      <w:r w:rsidRPr="00170DA1">
        <w:rPr>
          <w:b/>
        </w:rPr>
        <w:t>ILTERT</w:t>
      </w:r>
      <w:r>
        <w:t xml:space="preserve"> (</w:t>
      </w:r>
      <w:r w:rsidR="00895E17">
        <w:t>LaToya Marz</w:t>
      </w:r>
      <w:r>
        <w:t xml:space="preserve">) – </w:t>
      </w:r>
      <w:r w:rsidR="00895E17">
        <w:t xml:space="preserve">Audits were sent out in May. If you have not received yours, please reach out to LaToya. </w:t>
      </w:r>
      <w:r w:rsidR="00387588">
        <w:t xml:space="preserve">The </w:t>
      </w:r>
      <w:r w:rsidR="00895E17">
        <w:t>Region 9 Director has stepped down so we are accepting nominations for that position.</w:t>
      </w:r>
    </w:p>
    <w:p w:rsidR="0037313C" w:rsidRDefault="00170DA1" w:rsidP="006F2FE7">
      <w:r w:rsidRPr="00F821AF">
        <w:rPr>
          <w:b/>
        </w:rPr>
        <w:t>Statewide 911 Administrator Report (</w:t>
      </w:r>
      <w:r>
        <w:t>Cindy B</w:t>
      </w:r>
      <w:r w:rsidR="00F821AF">
        <w:t>arbera-Brelle</w:t>
      </w:r>
      <w:r>
        <w:t>)</w:t>
      </w:r>
      <w:r w:rsidR="0037313C">
        <w:t xml:space="preserve"> – Hardin and Pope are projected to go live on June 8</w:t>
      </w:r>
      <w:r w:rsidR="0037313C" w:rsidRPr="0037313C">
        <w:rPr>
          <w:vertAlign w:val="superscript"/>
        </w:rPr>
        <w:t>th</w:t>
      </w:r>
      <w:r w:rsidR="0037313C">
        <w:t xml:space="preserve">. </w:t>
      </w:r>
      <w:r w:rsidR="00895E17">
        <w:t>Henderson projected to go live in the 4</w:t>
      </w:r>
      <w:r w:rsidR="00895E17" w:rsidRPr="00895E17">
        <w:rPr>
          <w:vertAlign w:val="superscript"/>
        </w:rPr>
        <w:t>th</w:t>
      </w:r>
      <w:r w:rsidR="00895E17">
        <w:t xml:space="preserve"> Quarter. Stark is researching options with Peoria County. Consolidation plan is</w:t>
      </w:r>
      <w:r w:rsidR="0037313C">
        <w:t xml:space="preserve"> due August 1</w:t>
      </w:r>
      <w:r w:rsidR="0037313C" w:rsidRPr="0037313C">
        <w:rPr>
          <w:vertAlign w:val="superscript"/>
        </w:rPr>
        <w:t>st</w:t>
      </w:r>
      <w:r w:rsidR="0037313C">
        <w:t>.</w:t>
      </w:r>
      <w:bookmarkStart w:id="0" w:name="_GoBack"/>
      <w:bookmarkEnd w:id="0"/>
    </w:p>
    <w:p w:rsidR="00895E17" w:rsidRDefault="00895E17" w:rsidP="006F2FE7">
      <w:r>
        <w:t>On the NG911 project, AT&amp;T has signed contract on June 7</w:t>
      </w:r>
      <w:r w:rsidRPr="00895E17">
        <w:rPr>
          <w:vertAlign w:val="superscript"/>
        </w:rPr>
        <w:t>th</w:t>
      </w:r>
      <w:r>
        <w:t>.  Waiting for CPO/SPO Approval, once received ISP’s legal, CFO, and Directors signatures will be obtained. The next steps after contract execution are the project kickoff meeting within 21 calendar days of contract execution and to draft the NG911 Project Management Plan (PMP) within 42 calendar days of contract execution.</w:t>
      </w:r>
    </w:p>
    <w:p w:rsidR="00895E17" w:rsidRDefault="005E5E7A" w:rsidP="006F2FE7">
      <w:r>
        <w:t>GIS Workflow launched May 20</w:t>
      </w:r>
      <w:r w:rsidRPr="005E5E7A">
        <w:rPr>
          <w:vertAlign w:val="superscript"/>
        </w:rPr>
        <w:t>th</w:t>
      </w:r>
      <w:r>
        <w:t xml:space="preserve">. We are currently working on NG911 hub and Workflow feedback surveys. These should give us a since of how it is working for everyone. </w:t>
      </w:r>
    </w:p>
    <w:p w:rsidR="00895E17" w:rsidRDefault="005E5E7A" w:rsidP="006F2FE7">
      <w:r>
        <w:t xml:space="preserve">State is still exploring a master contract for Call Handling Equipment. ISP staff is getting a demo for RapidSOS and are researching into using them. Most of the 911 calls ISP receives are transfers without information attached. </w:t>
      </w:r>
    </w:p>
    <w:p w:rsidR="005E5E7A" w:rsidRDefault="005E5E7A" w:rsidP="006F2FE7">
      <w:r>
        <w:t>The Emergency Telephone Systems Act (ETSA-PA 102-0009) was signed early June. It is scheduled to be repealed on December 31</w:t>
      </w:r>
      <w:r w:rsidRPr="005E5E7A">
        <w:rPr>
          <w:vertAlign w:val="superscript"/>
        </w:rPr>
        <w:t>st</w:t>
      </w:r>
      <w:r>
        <w:t xml:space="preserve">, 2023. It has a number of new and updated definitions to section 2. Telecommunicator/Telecommunicator Supervisor training and certification is included in this. We are fairly close to having a final draft done. We will then make it available to feedback and comment. </w:t>
      </w:r>
    </w:p>
    <w:p w:rsidR="005E5E7A" w:rsidRDefault="005E5E7A" w:rsidP="006F2FE7">
      <w:r>
        <w:t>Every 911 system shall be able to accept text to 9-1-1 no later than January 1</w:t>
      </w:r>
      <w:r w:rsidRPr="005E5E7A">
        <w:rPr>
          <w:vertAlign w:val="superscript"/>
        </w:rPr>
        <w:t>st</w:t>
      </w:r>
      <w:r>
        <w:t>, 2023. Macon County went live in June with Text to 91-1 and McHenry county is expecting to be live in September. There are only about 35 PSAPS live with text to 9-1-1 now in the State of Illinois. CSI group is talking about going live as a group.</w:t>
      </w:r>
    </w:p>
    <w:p w:rsidR="005E5E7A" w:rsidRDefault="005E5E7A" w:rsidP="006F2FE7">
      <w:r>
        <w:t>Definition of Aggregator and Aggregator responsibilities was added to the bill.  By July 1</w:t>
      </w:r>
      <w:r w:rsidRPr="005E5E7A">
        <w:rPr>
          <w:vertAlign w:val="superscript"/>
        </w:rPr>
        <w:t>st</w:t>
      </w:r>
      <w:r>
        <w:t xml:space="preserve">, they had to notify the 9-1-1 Administrator </w:t>
      </w:r>
      <w:r w:rsidR="00365AE6">
        <w:t xml:space="preserve">office they exist (Cindy advised she received one). </w:t>
      </w:r>
    </w:p>
    <w:p w:rsidR="00365AE6" w:rsidRDefault="00365AE6" w:rsidP="006F2FE7">
      <w:r>
        <w:t xml:space="preserve">Designation of a 9-1-1 System Manager was added to the ETSB duties. </w:t>
      </w:r>
    </w:p>
    <w:p w:rsidR="00365AE6" w:rsidRDefault="00365AE6" w:rsidP="006F2FE7">
      <w:r>
        <w:t>The bill also includes a requirement to remain on the line to ensure that 9-1-1 calls are transferred to the appropriate authorized entity for answer and dispatch until a public safety telecommunicator is on the line and confirms the jurisdiction of the call.</w:t>
      </w:r>
    </w:p>
    <w:p w:rsidR="00365AE6" w:rsidRDefault="00365AE6" w:rsidP="006F2FE7">
      <w:r>
        <w:t>There were also changes to the membership of the Advisory Board:</w:t>
      </w:r>
    </w:p>
    <w:p w:rsidR="00365AE6" w:rsidRDefault="00365AE6" w:rsidP="00365AE6">
      <w:pPr>
        <w:pStyle w:val="ListParagraph"/>
        <w:numPr>
          <w:ilvl w:val="0"/>
          <w:numId w:val="9"/>
        </w:numPr>
      </w:pPr>
      <w:r>
        <w:t>1 member representing a county 911 system from a county with a population &lt;37,000</w:t>
      </w:r>
    </w:p>
    <w:p w:rsidR="00365AE6" w:rsidRDefault="00365AE6" w:rsidP="00365AE6">
      <w:pPr>
        <w:pStyle w:val="ListParagraph"/>
        <w:numPr>
          <w:ilvl w:val="0"/>
          <w:numId w:val="9"/>
        </w:numPr>
      </w:pPr>
      <w:r>
        <w:t>1 member representing a county 911 system from a county with a population between 37,000 and 100,000</w:t>
      </w:r>
    </w:p>
    <w:p w:rsidR="00365AE6" w:rsidRDefault="00365AE6" w:rsidP="00365AE6">
      <w:pPr>
        <w:pStyle w:val="ListParagraph"/>
        <w:numPr>
          <w:ilvl w:val="0"/>
          <w:numId w:val="9"/>
        </w:numPr>
      </w:pPr>
      <w:r>
        <w:t>1 member representing a county 911 system from a county with a population between</w:t>
      </w:r>
      <w:r>
        <w:t xml:space="preserve"> 101,000 and 250,000</w:t>
      </w:r>
    </w:p>
    <w:p w:rsidR="00365AE6" w:rsidRDefault="00365AE6" w:rsidP="00365AE6">
      <w:pPr>
        <w:pStyle w:val="ListParagraph"/>
        <w:numPr>
          <w:ilvl w:val="0"/>
          <w:numId w:val="9"/>
        </w:numPr>
      </w:pPr>
      <w:r>
        <w:t xml:space="preserve">1 member representing a county 911 system from a </w:t>
      </w:r>
      <w:r>
        <w:t>county with a population &gt;250,000</w:t>
      </w:r>
    </w:p>
    <w:p w:rsidR="00365AE6" w:rsidRDefault="00365AE6" w:rsidP="00365AE6">
      <w:pPr>
        <w:pStyle w:val="ListParagraph"/>
        <w:numPr>
          <w:ilvl w:val="0"/>
          <w:numId w:val="9"/>
        </w:numPr>
      </w:pPr>
      <w:r>
        <w:t>1 member representing a municipal or intergovernmental cooperative 9-1-1 system, excluding any single municipality over 500,000</w:t>
      </w:r>
    </w:p>
    <w:p w:rsidR="00365AE6" w:rsidRDefault="00365AE6" w:rsidP="00365AE6">
      <w:r>
        <w:t>Telecommunications carriers collecting surcharge may deduct and retain 1.74% of the gross amount of surcharge collected to reimburse for the expense of accounting and collecting a surcharge. This is a change from the 3% that was being collected.</w:t>
      </w:r>
    </w:p>
    <w:p w:rsidR="00365AE6" w:rsidRDefault="00365AE6" w:rsidP="00365AE6">
      <w:r>
        <w:t>Beginning July 1, 2022, wireless carriers collecting a surcharge may deduct and retain 1.74% of the gross amount of surcharge collected. This is a change from not deducting any expense.</w:t>
      </w:r>
    </w:p>
    <w:p w:rsidR="00365AE6" w:rsidRDefault="00365AE6" w:rsidP="00365AE6">
      <w:r>
        <w:t>The NG911 Expenses Grants have been extended until June 30</w:t>
      </w:r>
      <w:r w:rsidRPr="00365AE6">
        <w:rPr>
          <w:vertAlign w:val="superscript"/>
        </w:rPr>
        <w:t>th</w:t>
      </w:r>
      <w:r>
        <w:t>, 2023.</w:t>
      </w:r>
    </w:p>
    <w:p w:rsidR="00365AE6" w:rsidRDefault="00365AE6" w:rsidP="00365AE6">
      <w:r>
        <w:t>Cindy also advised they have been working on Administrative Rules. Committees have completed the drafts for 1324 (Consolidation of 911 Emergency Systems) and 1327 (911 Emergency System Grants) These will be going to the Advisory Board for review and comments. The committees are also working on updating definitions, incorporating legislative</w:t>
      </w:r>
      <w:r w:rsidR="00FB394C">
        <w:t xml:space="preserve"> and operational changes for 1325 (Standards of Service Applicable to 9-1-1 Emergency Systems) and 1329 (Administration of the Statewide 9-1-1 Fund). 1328 (Standards of Service Applicable to Wireless 911 Emergency Systems) is being incorporated into 1325 and 1329.</w:t>
      </w:r>
    </w:p>
    <w:p w:rsidR="00FB394C" w:rsidRDefault="00FB394C" w:rsidP="00365AE6">
      <w:r>
        <w:t>Cindy advised Fiscal Year 23 Grants for both consolidation and NG911 will be posted November 1</w:t>
      </w:r>
      <w:r w:rsidRPr="00FB394C">
        <w:rPr>
          <w:vertAlign w:val="superscript"/>
        </w:rPr>
        <w:t>st</w:t>
      </w:r>
      <w:r>
        <w:t xml:space="preserve"> and will be due February 1</w:t>
      </w:r>
      <w:r w:rsidRPr="00FB394C">
        <w:rPr>
          <w:vertAlign w:val="superscript"/>
        </w:rPr>
        <w:t>st</w:t>
      </w:r>
      <w:r>
        <w:t>, 2022.</w:t>
      </w:r>
    </w:p>
    <w:p w:rsidR="003B4DBD" w:rsidRDefault="003B4DBD" w:rsidP="00365AE6">
      <w:r>
        <w:t>(</w:t>
      </w:r>
      <w:r w:rsidR="00FB394C">
        <w:t>Ralph Caldwell passed out the FCC report for Cindy.</w:t>
      </w:r>
      <w:r>
        <w:t>)</w:t>
      </w:r>
      <w:r w:rsidR="00FB394C">
        <w:t xml:space="preserve"> Cindy advised </w:t>
      </w:r>
      <w:r>
        <w:t>in the Matter of 911 Fee Diversion (PS Docket No. 20—291) and New and Emerging Technologies 911 Improvement Act of 2008 (PS Docket No. 09-14), the FCC released their report and order on June 25</w:t>
      </w:r>
      <w:r w:rsidRPr="003B4DBD">
        <w:rPr>
          <w:vertAlign w:val="superscript"/>
        </w:rPr>
        <w:t>th</w:t>
      </w:r>
      <w:r>
        <w:t xml:space="preserve">, 2021. In the Report and Order, the FCC adopted new rules implementing section 902 to define the types of 911 fee expenditures by state and jurisdictions that are acceptable under the criteria in the new legislation and to allow states and jurisdictions to petition the Commission for a determination that a 911 fee expenditure not previously designated as acceptable by the Commission could be treated as acceptable. The rules apply to States or taxing jurisdictions (Chicago) that collect 911 fees or charges. </w:t>
      </w:r>
    </w:p>
    <w:p w:rsidR="00365AE6" w:rsidRDefault="003B4DBD" w:rsidP="00365AE6">
      <w:r>
        <w:t>S</w:t>
      </w:r>
      <w:r w:rsidR="00FB394C">
        <w:t xml:space="preserve">ection 9.23 Designation of acceptable obligations or expenditures for purpose of section 902 of Consolidated Appropriations Act, 2021, Pub. L. No. 116-260, Division FF, </w:t>
      </w:r>
      <w:r>
        <w:t>Title IX, section 902 (c)(1)(C)</w:t>
      </w:r>
      <w:r w:rsidR="00B06E96">
        <w:t xml:space="preserve"> states:</w:t>
      </w:r>
    </w:p>
    <w:p w:rsidR="003B4DBD" w:rsidRDefault="003B4DBD" w:rsidP="003B4DBD">
      <w:pPr>
        <w:pStyle w:val="ListParagraph"/>
        <w:numPr>
          <w:ilvl w:val="0"/>
          <w:numId w:val="10"/>
        </w:numPr>
      </w:pPr>
      <w:r>
        <w:t>Acceptable purposes and functions for the obligation or expenditure of 911 fees or charges for purposes of section 902 are limited to:</w:t>
      </w:r>
    </w:p>
    <w:p w:rsidR="003B4DBD" w:rsidRDefault="003B4DBD" w:rsidP="003B4DBD">
      <w:pPr>
        <w:pStyle w:val="ListParagraph"/>
        <w:numPr>
          <w:ilvl w:val="0"/>
          <w:numId w:val="11"/>
        </w:numPr>
      </w:pPr>
      <w:r>
        <w:t>Support and implementation of 911 services provided by or in the State or taxing jurisdiction imposing the fee or charge; and</w:t>
      </w:r>
    </w:p>
    <w:p w:rsidR="003B4DBD" w:rsidRDefault="003B4DBD" w:rsidP="003B4DBD">
      <w:pPr>
        <w:pStyle w:val="ListParagraph"/>
        <w:numPr>
          <w:ilvl w:val="0"/>
          <w:numId w:val="11"/>
        </w:numPr>
      </w:pPr>
      <w:r>
        <w:t>Operational expenses of public safety answering points within such State or taxing jurisdiction.</w:t>
      </w:r>
    </w:p>
    <w:p w:rsidR="003B4DBD" w:rsidRDefault="003B4DBD" w:rsidP="003B4DBD">
      <w:pPr>
        <w:pStyle w:val="ListParagraph"/>
        <w:numPr>
          <w:ilvl w:val="0"/>
          <w:numId w:val="10"/>
        </w:numPr>
      </w:pPr>
      <w:r>
        <w:t>Examples of acceptable purposes and functions include, but are not limited to, the following, provided that the State or taxing jurisdiction can adequately document that it has obligated or spent the fees or charges in question for these purposes and functions:</w:t>
      </w:r>
    </w:p>
    <w:p w:rsidR="003B4DBD" w:rsidRDefault="00B06E96" w:rsidP="00B06E96">
      <w:pPr>
        <w:pStyle w:val="ListParagraph"/>
        <w:numPr>
          <w:ilvl w:val="0"/>
          <w:numId w:val="12"/>
        </w:numPr>
      </w:pPr>
      <w:r>
        <w:t xml:space="preserve">PSAP operating costs, including lease, purchase, maintenance, replacement, and upgrade of customer premises equipment (CPE) (hardware and software), computer aided dispatch (AD) equipment (hardware and software), and the PSAP building/facility and including NG911, cybersecurity, pre-arrival instructions, and emergency notification systems (ENS). PSAP operating costs include technological innovation that supports 911; </w:t>
      </w:r>
    </w:p>
    <w:p w:rsidR="00B06E96" w:rsidRDefault="00B06E96" w:rsidP="00B06E96">
      <w:pPr>
        <w:pStyle w:val="ListParagraph"/>
        <w:numPr>
          <w:ilvl w:val="0"/>
          <w:numId w:val="12"/>
        </w:numPr>
      </w:pPr>
      <w:r>
        <w:t xml:space="preserve">PSAP personnel costs, including </w:t>
      </w:r>
      <w:proofErr w:type="spellStart"/>
      <w:r>
        <w:t>telecommunicators</w:t>
      </w:r>
      <w:proofErr w:type="spellEnd"/>
      <w:r>
        <w:t>’ salaries and training;</w:t>
      </w:r>
    </w:p>
    <w:p w:rsidR="00B06E96" w:rsidRDefault="00B06E96" w:rsidP="00B06E96">
      <w:pPr>
        <w:pStyle w:val="ListParagraph"/>
        <w:numPr>
          <w:ilvl w:val="0"/>
          <w:numId w:val="12"/>
        </w:numPr>
      </w:pPr>
      <w:r>
        <w:t>PSAP administration, including costs for administration of 911 services and travel expenses associated with the provision of 911 services;</w:t>
      </w:r>
    </w:p>
    <w:p w:rsidR="00B06E96" w:rsidRDefault="00B06E96" w:rsidP="00B06E96">
      <w:pPr>
        <w:pStyle w:val="ListParagraph"/>
        <w:numPr>
          <w:ilvl w:val="0"/>
          <w:numId w:val="12"/>
        </w:numPr>
      </w:pPr>
      <w:r>
        <w:t>Integrating public safety/first responder dispatch and 911 systems, including lease, purchase, maintenance, and upgrade of CAD hardware and software to support integrated 911 and public safety dispatch operations; and</w:t>
      </w:r>
    </w:p>
    <w:p w:rsidR="00B06E96" w:rsidRDefault="00B06E96" w:rsidP="00B06E96">
      <w:pPr>
        <w:pStyle w:val="ListParagraph"/>
        <w:numPr>
          <w:ilvl w:val="0"/>
          <w:numId w:val="12"/>
        </w:numPr>
      </w:pPr>
      <w:r>
        <w:t>Providing for the interoperability of 911 systems with one another and with public safety/first responder radio systems.</w:t>
      </w:r>
    </w:p>
    <w:p w:rsidR="00B06E96" w:rsidRDefault="00B06E96" w:rsidP="00B06E96">
      <w:r>
        <w:t xml:space="preserve">Cindy advised the radio piece has gone back to the board for further discussions. </w:t>
      </w:r>
    </w:p>
    <w:p w:rsidR="00B06E96" w:rsidRDefault="00B06E96" w:rsidP="00B06E96">
      <w:pPr>
        <w:pStyle w:val="ListParagraph"/>
        <w:numPr>
          <w:ilvl w:val="0"/>
          <w:numId w:val="10"/>
        </w:numPr>
      </w:pPr>
      <w:r>
        <w:t>Examples of purposes and functions that are not acceptable for the obligation or expenditure of 911 fees or charges for purposes of section 902 include, but are not limited to, the following:</w:t>
      </w:r>
    </w:p>
    <w:p w:rsidR="00B06E96" w:rsidRDefault="00B06E96" w:rsidP="00B06E96">
      <w:pPr>
        <w:pStyle w:val="ListParagraph"/>
        <w:numPr>
          <w:ilvl w:val="0"/>
          <w:numId w:val="13"/>
        </w:numPr>
      </w:pPr>
      <w:r>
        <w:t>Transfer of 911 fees into a State or other jurisdictions general fund or other fund for non-911 purposes;</w:t>
      </w:r>
    </w:p>
    <w:p w:rsidR="00B06E96" w:rsidRDefault="00B06E96" w:rsidP="00B06E96">
      <w:pPr>
        <w:pStyle w:val="ListParagraph"/>
        <w:numPr>
          <w:ilvl w:val="0"/>
          <w:numId w:val="13"/>
        </w:numPr>
      </w:pPr>
      <w:r>
        <w:t>Equipment or infrastructure for constructing or expanding non-public safety communications networks (e.g., commercial cellular networks); and</w:t>
      </w:r>
    </w:p>
    <w:p w:rsidR="00B06E96" w:rsidRDefault="00B06E96" w:rsidP="00B06E96">
      <w:pPr>
        <w:pStyle w:val="ListParagraph"/>
        <w:numPr>
          <w:ilvl w:val="0"/>
          <w:numId w:val="13"/>
        </w:numPr>
      </w:pPr>
      <w:r>
        <w:t xml:space="preserve">Equipment or infrastructure for law enforcement, firefighters, and other public safety/first responder entities that does not directly support providing 911 services. </w:t>
      </w:r>
    </w:p>
    <w:p w:rsidR="00365AE6" w:rsidRDefault="00B06E96" w:rsidP="00365AE6">
      <w:r>
        <w:t>Cindy advised internally, they have been comparing FCC rules to Section 3 to identify any gaps. They have also been comparing FCC rules to the latest draft of the Expenditure Grid her office and representatives from APCO and NENA previously worked on to identify any gaps and it should be going to the Advisory Board for review and discussion soon.</w:t>
      </w:r>
    </w:p>
    <w:p w:rsidR="005E5E7A" w:rsidRDefault="00FB394C" w:rsidP="006F2FE7">
      <w:r w:rsidRPr="00FB394C">
        <w:rPr>
          <w:b/>
        </w:rPr>
        <w:t>Nominations</w:t>
      </w:r>
      <w:r>
        <w:t xml:space="preserve"> - Vicki Deford – INENA Office nominations are no longer going to be called from the floor. With the change in bylaws, everything will be done electronically or by mail. INENA members will be receiving an email later this month with the ballot. </w:t>
      </w:r>
      <w:r w:rsidR="003B4DBD">
        <w:t xml:space="preserve">Nomination ballot will also be on the website. </w:t>
      </w:r>
      <w:r>
        <w:t>Offices up for election are President, Secretary, and Region Directors 1,3,5, and 7. You may nominate anyone for any office, and you may vote for President, Secretary, and your Region Director. Nominations are due September 14</w:t>
      </w:r>
      <w:r w:rsidRPr="00FB394C">
        <w:rPr>
          <w:vertAlign w:val="superscript"/>
        </w:rPr>
        <w:t>th</w:t>
      </w:r>
      <w:r>
        <w:t xml:space="preserve">. </w:t>
      </w:r>
      <w:r w:rsidR="003B4DBD">
        <w:t xml:space="preserve"> </w:t>
      </w:r>
    </w:p>
    <w:p w:rsidR="00F821AF" w:rsidRDefault="00F821AF" w:rsidP="001E7894">
      <w:r w:rsidRPr="00F821AF">
        <w:rPr>
          <w:b/>
        </w:rPr>
        <w:t>Old Business</w:t>
      </w:r>
      <w:r>
        <w:t xml:space="preserve"> – None to report.</w:t>
      </w:r>
    </w:p>
    <w:p w:rsidR="00F821AF" w:rsidRDefault="00F821AF" w:rsidP="001E7894">
      <w:r w:rsidRPr="00F821AF">
        <w:rPr>
          <w:b/>
        </w:rPr>
        <w:t>New Business</w:t>
      </w:r>
      <w:r>
        <w:t xml:space="preserve"> – </w:t>
      </w:r>
      <w:r w:rsidR="003B4DBD">
        <w:t>None to report.</w:t>
      </w:r>
    </w:p>
    <w:p w:rsidR="001E7894" w:rsidRPr="006F2FE7" w:rsidRDefault="001E7894" w:rsidP="001E7894">
      <w:r>
        <w:rPr>
          <w:b/>
        </w:rPr>
        <w:t xml:space="preserve">NEXT </w:t>
      </w:r>
      <w:r w:rsidR="005A0B96">
        <w:rPr>
          <w:b/>
        </w:rPr>
        <w:t>Joint</w:t>
      </w:r>
      <w:r>
        <w:rPr>
          <w:b/>
        </w:rPr>
        <w:t xml:space="preserve"> Membership </w:t>
      </w:r>
      <w:r w:rsidRPr="006F2FE7">
        <w:rPr>
          <w:b/>
        </w:rPr>
        <w:t xml:space="preserve">meeting will be </w:t>
      </w:r>
      <w:r w:rsidR="003B4DBD">
        <w:rPr>
          <w:b/>
        </w:rPr>
        <w:t>September 2nd, 2021, 11:00am, Plainfield, Illinois</w:t>
      </w:r>
      <w:r w:rsidR="00F821AF">
        <w:rPr>
          <w:b/>
        </w:rPr>
        <w:t xml:space="preserve">. </w:t>
      </w:r>
    </w:p>
    <w:p w:rsidR="00F821AF" w:rsidRDefault="00353E7D" w:rsidP="001E7894">
      <w:r>
        <w:t>ADJOURNMENT: Motion made by</w:t>
      </w:r>
      <w:r w:rsidR="00F821AF">
        <w:t xml:space="preserve"> </w:t>
      </w:r>
      <w:r w:rsidR="003B4DBD">
        <w:t>Cindy Barbera-Brelle</w:t>
      </w:r>
      <w:r w:rsidR="00F821AF">
        <w:t xml:space="preserve">; second by </w:t>
      </w:r>
      <w:r w:rsidR="003B4DBD">
        <w:t>Tiki Carlson</w:t>
      </w:r>
      <w:r w:rsidR="00F821AF">
        <w:t xml:space="preserve"> at </w:t>
      </w:r>
      <w:r w:rsidR="003B4DBD">
        <w:t>12:00pm</w:t>
      </w:r>
      <w:r w:rsidR="00F821AF">
        <w:t>.</w:t>
      </w:r>
    </w:p>
    <w:p w:rsidR="004747F6" w:rsidRDefault="00CA4954"/>
    <w:sectPr w:rsidR="004747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954" w:rsidRDefault="00CA4954" w:rsidP="009B3E9E">
      <w:pPr>
        <w:spacing w:after="0" w:line="240" w:lineRule="auto"/>
      </w:pPr>
      <w:r>
        <w:separator/>
      </w:r>
    </w:p>
  </w:endnote>
  <w:endnote w:type="continuationSeparator" w:id="0">
    <w:p w:rsidR="00CA4954" w:rsidRDefault="00CA4954" w:rsidP="009B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954" w:rsidRDefault="00CA4954" w:rsidP="009B3E9E">
      <w:pPr>
        <w:spacing w:after="0" w:line="240" w:lineRule="auto"/>
      </w:pPr>
      <w:r>
        <w:separator/>
      </w:r>
    </w:p>
  </w:footnote>
  <w:footnote w:type="continuationSeparator" w:id="0">
    <w:p w:rsidR="00CA4954" w:rsidRDefault="00CA4954" w:rsidP="009B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E9E" w:rsidRDefault="009B3E9E">
    <w:pPr>
      <w:pStyle w:val="Header"/>
    </w:pPr>
    <w:r>
      <w:rPr>
        <w:noProof/>
      </w:rPr>
      <w:drawing>
        <wp:inline distT="0" distB="0" distL="0" distR="0" wp14:anchorId="1315EC8E" wp14:editId="4B20C932">
          <wp:extent cx="1089660" cy="808990"/>
          <wp:effectExtent l="0" t="0" r="0" b="0"/>
          <wp:docPr id="5" name="Picture 1" descr="C:\Data\LABELS\NENA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Data\LABELS\NENA Logo 2012.jpg"/>
                  <pic:cNvPicPr>
                    <a:picLocks noChangeAspect="1" noChangeArrowheads="1"/>
                  </pic:cNvPicPr>
                </pic:nvPicPr>
                <pic:blipFill>
                  <a:blip r:embed="rId1" cstate="print">
                    <a:extLst>
                      <a:ext uri="{28A0092B-C50C-407E-A947-70E740481C1C}">
                        <a14:useLocalDpi xmlns:a14="http://schemas.microsoft.com/office/drawing/2010/main" val="0"/>
                      </a:ext>
                    </a:extLst>
                  </a:blip>
                  <a:srcRect l="23810" t="33218" r="20000" b="32872"/>
                  <a:stretch>
                    <a:fillRect/>
                  </a:stretch>
                </pic:blipFill>
                <pic:spPr bwMode="auto">
                  <a:xfrm>
                    <a:off x="0" y="0"/>
                    <a:ext cx="1110788" cy="824676"/>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9A5"/>
    <w:multiLevelType w:val="hybridMultilevel"/>
    <w:tmpl w:val="0C48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CB3"/>
    <w:multiLevelType w:val="hybridMultilevel"/>
    <w:tmpl w:val="B7387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A31ED"/>
    <w:multiLevelType w:val="hybridMultilevel"/>
    <w:tmpl w:val="0D9690AC"/>
    <w:lvl w:ilvl="0" w:tplc="B77C8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30712"/>
    <w:multiLevelType w:val="hybridMultilevel"/>
    <w:tmpl w:val="020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55A50"/>
    <w:multiLevelType w:val="hybridMultilevel"/>
    <w:tmpl w:val="D79E581C"/>
    <w:lvl w:ilvl="0" w:tplc="1234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17529"/>
    <w:multiLevelType w:val="hybridMultilevel"/>
    <w:tmpl w:val="DDB0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24FCE"/>
    <w:multiLevelType w:val="hybridMultilevel"/>
    <w:tmpl w:val="548002B8"/>
    <w:lvl w:ilvl="0" w:tplc="23247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E42640"/>
    <w:multiLevelType w:val="hybridMultilevel"/>
    <w:tmpl w:val="EFE83DFC"/>
    <w:lvl w:ilvl="0" w:tplc="B3BCE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C938D6"/>
    <w:multiLevelType w:val="hybridMultilevel"/>
    <w:tmpl w:val="CF78D43C"/>
    <w:lvl w:ilvl="0" w:tplc="C06812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01701"/>
    <w:multiLevelType w:val="hybridMultilevel"/>
    <w:tmpl w:val="662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14AFC"/>
    <w:multiLevelType w:val="hybridMultilevel"/>
    <w:tmpl w:val="BFF8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C1083"/>
    <w:multiLevelType w:val="hybridMultilevel"/>
    <w:tmpl w:val="ECDA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11B16"/>
    <w:multiLevelType w:val="hybridMultilevel"/>
    <w:tmpl w:val="873C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0"/>
  </w:num>
  <w:num w:numId="5">
    <w:abstractNumId w:val="11"/>
  </w:num>
  <w:num w:numId="6">
    <w:abstractNumId w:val="5"/>
  </w:num>
  <w:num w:numId="7">
    <w:abstractNumId w:val="12"/>
  </w:num>
  <w:num w:numId="8">
    <w:abstractNumId w:val="4"/>
  </w:num>
  <w:num w:numId="9">
    <w:abstractNumId w:val="9"/>
  </w:num>
  <w:num w:numId="10">
    <w:abstractNumId w:val="8"/>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1A"/>
    <w:rsid w:val="00027A0E"/>
    <w:rsid w:val="00070A38"/>
    <w:rsid w:val="000C7894"/>
    <w:rsid w:val="000E5A1A"/>
    <w:rsid w:val="0014059F"/>
    <w:rsid w:val="001610A4"/>
    <w:rsid w:val="00170DA1"/>
    <w:rsid w:val="001C0AD6"/>
    <w:rsid w:val="001E7894"/>
    <w:rsid w:val="002449D9"/>
    <w:rsid w:val="002976E0"/>
    <w:rsid w:val="002D7D47"/>
    <w:rsid w:val="003469C5"/>
    <w:rsid w:val="00353E7D"/>
    <w:rsid w:val="00365AE6"/>
    <w:rsid w:val="0037313C"/>
    <w:rsid w:val="00387588"/>
    <w:rsid w:val="003A4516"/>
    <w:rsid w:val="003A7B74"/>
    <w:rsid w:val="003B4DBD"/>
    <w:rsid w:val="003C1F40"/>
    <w:rsid w:val="003E2E7D"/>
    <w:rsid w:val="00484B5D"/>
    <w:rsid w:val="00487F64"/>
    <w:rsid w:val="004925B5"/>
    <w:rsid w:val="005837A1"/>
    <w:rsid w:val="00590276"/>
    <w:rsid w:val="005A0B96"/>
    <w:rsid w:val="005E5E7A"/>
    <w:rsid w:val="00696722"/>
    <w:rsid w:val="006F2FE7"/>
    <w:rsid w:val="006F48E6"/>
    <w:rsid w:val="007152C2"/>
    <w:rsid w:val="00773BE5"/>
    <w:rsid w:val="007C0AC3"/>
    <w:rsid w:val="0082681B"/>
    <w:rsid w:val="00841898"/>
    <w:rsid w:val="00853C17"/>
    <w:rsid w:val="00895E17"/>
    <w:rsid w:val="008A1CCC"/>
    <w:rsid w:val="008A3C34"/>
    <w:rsid w:val="00904412"/>
    <w:rsid w:val="00915387"/>
    <w:rsid w:val="0099414A"/>
    <w:rsid w:val="009B3E9E"/>
    <w:rsid w:val="009F4BAE"/>
    <w:rsid w:val="00A317A5"/>
    <w:rsid w:val="00AA3F4F"/>
    <w:rsid w:val="00AB1E5B"/>
    <w:rsid w:val="00AF7959"/>
    <w:rsid w:val="00B06E96"/>
    <w:rsid w:val="00BC0A5C"/>
    <w:rsid w:val="00C42146"/>
    <w:rsid w:val="00C56719"/>
    <w:rsid w:val="00CA4954"/>
    <w:rsid w:val="00D67908"/>
    <w:rsid w:val="00E32572"/>
    <w:rsid w:val="00ED3D48"/>
    <w:rsid w:val="00F57091"/>
    <w:rsid w:val="00F821AF"/>
    <w:rsid w:val="00FB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9B0D"/>
  <w15:chartTrackingRefBased/>
  <w15:docId w15:val="{30D27D04-1A0F-4DD7-A6D6-F8217ABC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A1A"/>
    <w:rPr>
      <w:color w:val="0563C1" w:themeColor="hyperlink"/>
      <w:u w:val="single"/>
    </w:rPr>
  </w:style>
  <w:style w:type="paragraph" w:styleId="ListParagraph">
    <w:name w:val="List Paragraph"/>
    <w:basedOn w:val="Normal"/>
    <w:uiPriority w:val="34"/>
    <w:qFormat/>
    <w:rsid w:val="00BC0A5C"/>
    <w:pPr>
      <w:ind w:left="720"/>
      <w:contextualSpacing/>
    </w:pPr>
  </w:style>
  <w:style w:type="paragraph" w:styleId="Header">
    <w:name w:val="header"/>
    <w:basedOn w:val="Normal"/>
    <w:link w:val="HeaderChar"/>
    <w:uiPriority w:val="99"/>
    <w:unhideWhenUsed/>
    <w:rsid w:val="009B3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E9E"/>
  </w:style>
  <w:style w:type="paragraph" w:styleId="Footer">
    <w:name w:val="footer"/>
    <w:basedOn w:val="Normal"/>
    <w:link w:val="FooterChar"/>
    <w:uiPriority w:val="99"/>
    <w:unhideWhenUsed/>
    <w:rsid w:val="009B3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3AD1-9660-4E1A-8FEA-D269EA34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Adams</dc:creator>
  <cp:keywords/>
  <dc:description/>
  <cp:lastModifiedBy>Amber Adams</cp:lastModifiedBy>
  <cp:revision>3</cp:revision>
  <dcterms:created xsi:type="dcterms:W3CDTF">2021-08-30T13:35:00Z</dcterms:created>
  <dcterms:modified xsi:type="dcterms:W3CDTF">2021-08-30T15:49:00Z</dcterms:modified>
</cp:coreProperties>
</file>