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EF8" w:rsidRPr="00F53EF8" w:rsidRDefault="00F53EF8" w:rsidP="00F53EF8">
      <w:pPr>
        <w:widowControl/>
        <w:autoSpaceDE/>
        <w:autoSpaceDN/>
        <w:adjustRightInd/>
        <w:spacing w:after="160" w:line="256" w:lineRule="auto"/>
        <w:jc w:val="center"/>
        <w:rPr>
          <w:rFonts w:ascii="Calibri" w:eastAsia="Calibri" w:hAnsi="Calibri"/>
          <w:b/>
          <w:bCs w:val="0"/>
          <w:sz w:val="32"/>
          <w:szCs w:val="32"/>
        </w:rPr>
      </w:pPr>
      <w:r w:rsidRPr="00F53EF8">
        <w:rPr>
          <w:rFonts w:ascii="Calibri" w:eastAsia="Calibri" w:hAnsi="Calibri"/>
          <w:b/>
          <w:bCs w:val="0"/>
          <w:sz w:val="32"/>
          <w:szCs w:val="32"/>
        </w:rPr>
        <w:t>JOB POSTING</w:t>
      </w:r>
      <w:bookmarkStart w:id="0" w:name="_GoBack"/>
      <w:bookmarkEnd w:id="0"/>
    </w:p>
    <w:p w:rsidR="00F53EF8" w:rsidRPr="00F53EF8" w:rsidRDefault="00F53EF8" w:rsidP="000F0EFF">
      <w:pPr>
        <w:widowControl/>
        <w:autoSpaceDE/>
        <w:autoSpaceDN/>
        <w:adjustRightInd/>
        <w:spacing w:after="80"/>
        <w:ind w:left="360" w:right="360"/>
        <w:rPr>
          <w:rFonts w:ascii="Calibri" w:eastAsia="Calibri" w:hAnsi="Calibri"/>
          <w:bCs w:val="0"/>
        </w:rPr>
      </w:pPr>
      <w:r w:rsidRPr="00F53EF8">
        <w:rPr>
          <w:rFonts w:ascii="Calibri" w:eastAsia="Calibri" w:hAnsi="Calibri"/>
          <w:b/>
          <w:bCs w:val="0"/>
        </w:rPr>
        <w:t>DATE:</w:t>
      </w:r>
      <w:r w:rsidRPr="00F53EF8">
        <w:rPr>
          <w:rFonts w:ascii="Calibri" w:eastAsia="Calibri" w:hAnsi="Calibri"/>
          <w:bCs w:val="0"/>
        </w:rPr>
        <w:tab/>
      </w:r>
      <w:r w:rsidRPr="00F53EF8">
        <w:rPr>
          <w:rFonts w:ascii="Calibri" w:eastAsia="Calibri" w:hAnsi="Calibri"/>
          <w:bCs w:val="0"/>
        </w:rPr>
        <w:tab/>
      </w:r>
      <w:r w:rsidR="000F0EFF">
        <w:rPr>
          <w:rFonts w:ascii="Calibri" w:eastAsia="Calibri" w:hAnsi="Calibri"/>
          <w:bCs w:val="0"/>
        </w:rPr>
        <w:t>September 29</w:t>
      </w:r>
      <w:r w:rsidR="003D7BF5">
        <w:rPr>
          <w:rFonts w:ascii="Calibri" w:eastAsia="Calibri" w:hAnsi="Calibri"/>
          <w:bCs w:val="0"/>
        </w:rPr>
        <w:t>, 2023</w:t>
      </w:r>
    </w:p>
    <w:p w:rsidR="00F53EF8" w:rsidRPr="00F53EF8" w:rsidRDefault="00F53EF8" w:rsidP="000F0EFF">
      <w:pPr>
        <w:widowControl/>
        <w:autoSpaceDE/>
        <w:autoSpaceDN/>
        <w:adjustRightInd/>
        <w:spacing w:after="80"/>
        <w:ind w:left="360" w:right="360"/>
        <w:rPr>
          <w:rFonts w:ascii="Calibri" w:eastAsia="Calibri" w:hAnsi="Calibri"/>
          <w:bCs w:val="0"/>
        </w:rPr>
      </w:pPr>
      <w:r w:rsidRPr="00F53EF8">
        <w:rPr>
          <w:rFonts w:ascii="Calibri" w:eastAsia="Calibri" w:hAnsi="Calibri"/>
          <w:b/>
          <w:bCs w:val="0"/>
        </w:rPr>
        <w:t>POSITION:</w:t>
      </w:r>
      <w:r w:rsidRPr="00F53EF8">
        <w:rPr>
          <w:rFonts w:ascii="Calibri" w:eastAsia="Calibri" w:hAnsi="Calibri"/>
          <w:bCs w:val="0"/>
        </w:rPr>
        <w:tab/>
      </w:r>
      <w:r w:rsidRPr="00F53EF8">
        <w:rPr>
          <w:rFonts w:ascii="Calibri" w:eastAsia="Calibri" w:hAnsi="Calibri"/>
          <w:bCs w:val="0"/>
        </w:rPr>
        <w:tab/>
        <w:t>9-1-1 Dispatcher / Telecommunicator</w:t>
      </w:r>
    </w:p>
    <w:p w:rsidR="00F53EF8" w:rsidRPr="00F53EF8" w:rsidRDefault="00F53EF8" w:rsidP="000F0EFF">
      <w:pPr>
        <w:widowControl/>
        <w:autoSpaceDE/>
        <w:autoSpaceDN/>
        <w:adjustRightInd/>
        <w:spacing w:after="80"/>
        <w:ind w:left="360" w:right="360"/>
        <w:rPr>
          <w:rFonts w:ascii="Calibri" w:eastAsia="Calibri" w:hAnsi="Calibri"/>
          <w:bCs w:val="0"/>
        </w:rPr>
      </w:pPr>
      <w:r w:rsidRPr="00F53EF8">
        <w:rPr>
          <w:rFonts w:ascii="Calibri" w:eastAsia="Calibri" w:hAnsi="Calibri"/>
          <w:b/>
          <w:bCs w:val="0"/>
        </w:rPr>
        <w:t>DEPARTMENT:</w:t>
      </w:r>
      <w:r w:rsidRPr="00F53EF8">
        <w:rPr>
          <w:rFonts w:ascii="Calibri" w:eastAsia="Calibri" w:hAnsi="Calibri"/>
          <w:bCs w:val="0"/>
        </w:rPr>
        <w:tab/>
        <w:t>Police Department – Dispatch Center</w:t>
      </w:r>
    </w:p>
    <w:p w:rsidR="00F53EF8" w:rsidRPr="00F53EF8" w:rsidRDefault="00F53EF8" w:rsidP="000F0EFF">
      <w:pPr>
        <w:widowControl/>
        <w:autoSpaceDE/>
        <w:autoSpaceDN/>
        <w:adjustRightInd/>
        <w:spacing w:after="80"/>
        <w:ind w:left="360" w:right="360"/>
        <w:rPr>
          <w:rFonts w:ascii="Calibri" w:eastAsia="Calibri" w:hAnsi="Calibri"/>
          <w:bCs w:val="0"/>
        </w:rPr>
      </w:pPr>
      <w:r w:rsidRPr="00F53EF8">
        <w:rPr>
          <w:rFonts w:ascii="Calibri" w:eastAsia="Calibri" w:hAnsi="Calibri"/>
          <w:b/>
          <w:bCs w:val="0"/>
        </w:rPr>
        <w:t>HOURS:</w:t>
      </w:r>
      <w:r w:rsidRPr="00F53EF8">
        <w:rPr>
          <w:rFonts w:ascii="Calibri" w:eastAsia="Calibri" w:hAnsi="Calibri"/>
          <w:bCs w:val="0"/>
        </w:rPr>
        <w:tab/>
      </w:r>
      <w:r w:rsidRPr="00F53EF8">
        <w:rPr>
          <w:rFonts w:ascii="Calibri" w:eastAsia="Calibri" w:hAnsi="Calibri"/>
          <w:bCs w:val="0"/>
        </w:rPr>
        <w:tab/>
        <w:t>Full-time; Work shift varies, 24x7, Monday through Sunday</w:t>
      </w:r>
    </w:p>
    <w:p w:rsidR="00F53EF8" w:rsidRPr="00F53EF8" w:rsidRDefault="00F53EF8" w:rsidP="000F0EFF">
      <w:pPr>
        <w:widowControl/>
        <w:autoSpaceDE/>
        <w:autoSpaceDN/>
        <w:adjustRightInd/>
        <w:spacing w:after="80"/>
        <w:ind w:left="360" w:right="360"/>
        <w:rPr>
          <w:rFonts w:ascii="Calibri" w:eastAsia="Calibri" w:hAnsi="Calibri"/>
          <w:bCs w:val="0"/>
        </w:rPr>
      </w:pPr>
      <w:r w:rsidRPr="00F53EF8">
        <w:rPr>
          <w:rFonts w:ascii="Calibri" w:eastAsia="Calibri" w:hAnsi="Calibri"/>
          <w:b/>
          <w:bCs w:val="0"/>
        </w:rPr>
        <w:t>SALARY:</w:t>
      </w:r>
      <w:r w:rsidRPr="00F53EF8">
        <w:rPr>
          <w:rFonts w:ascii="Calibri" w:eastAsia="Calibri" w:hAnsi="Calibri"/>
          <w:bCs w:val="0"/>
        </w:rPr>
        <w:tab/>
      </w:r>
      <w:r w:rsidRPr="00F53EF8">
        <w:rPr>
          <w:rFonts w:ascii="Calibri" w:eastAsia="Calibri" w:hAnsi="Calibri"/>
          <w:bCs w:val="0"/>
        </w:rPr>
        <w:tab/>
        <w:t>$</w:t>
      </w:r>
      <w:r w:rsidR="000F0EFF">
        <w:rPr>
          <w:rFonts w:ascii="Calibri" w:eastAsia="Calibri" w:hAnsi="Calibri"/>
          <w:bCs w:val="0"/>
        </w:rPr>
        <w:t>23.8249</w:t>
      </w:r>
      <w:r w:rsidRPr="00F53EF8">
        <w:rPr>
          <w:rFonts w:ascii="Calibri" w:eastAsia="Calibri" w:hAnsi="Calibri"/>
          <w:bCs w:val="0"/>
        </w:rPr>
        <w:t xml:space="preserve"> per hour / $</w:t>
      </w:r>
      <w:r w:rsidR="000F0EFF">
        <w:rPr>
          <w:rFonts w:ascii="Calibri" w:eastAsia="Calibri" w:hAnsi="Calibri"/>
          <w:bCs w:val="0"/>
        </w:rPr>
        <w:t>49,555.80</w:t>
      </w:r>
      <w:r w:rsidRPr="00F53EF8">
        <w:rPr>
          <w:rFonts w:ascii="Calibri" w:eastAsia="Calibri" w:hAnsi="Calibri"/>
          <w:bCs w:val="0"/>
        </w:rPr>
        <w:t xml:space="preserve"> annual to start, plus benefits</w:t>
      </w:r>
    </w:p>
    <w:p w:rsidR="00F53EF8" w:rsidRDefault="00F53EF8" w:rsidP="000F0EFF">
      <w:pPr>
        <w:widowControl/>
        <w:autoSpaceDE/>
        <w:autoSpaceDN/>
        <w:adjustRightInd/>
        <w:spacing w:after="80"/>
        <w:ind w:left="360" w:right="360"/>
        <w:rPr>
          <w:rFonts w:ascii="Calibri" w:eastAsia="Calibri" w:hAnsi="Calibri"/>
          <w:bCs w:val="0"/>
        </w:rPr>
      </w:pPr>
      <w:r w:rsidRPr="00F53EF8">
        <w:rPr>
          <w:rFonts w:ascii="Calibri" w:eastAsia="Calibri" w:hAnsi="Calibri"/>
          <w:bCs w:val="0"/>
        </w:rPr>
        <w:tab/>
      </w:r>
      <w:r w:rsidRPr="00F53EF8">
        <w:rPr>
          <w:rFonts w:ascii="Calibri" w:eastAsia="Calibri" w:hAnsi="Calibri"/>
          <w:bCs w:val="0"/>
        </w:rPr>
        <w:tab/>
      </w:r>
      <w:r w:rsidRPr="00F53EF8">
        <w:rPr>
          <w:rFonts w:ascii="Calibri" w:eastAsia="Calibri" w:hAnsi="Calibri"/>
          <w:bCs w:val="0"/>
        </w:rPr>
        <w:tab/>
        <w:t>$</w:t>
      </w:r>
      <w:r w:rsidR="000F0EFF">
        <w:rPr>
          <w:rFonts w:ascii="Calibri" w:eastAsia="Calibri" w:hAnsi="Calibri"/>
          <w:bCs w:val="0"/>
        </w:rPr>
        <w:t>29.3249</w:t>
      </w:r>
      <w:r w:rsidRPr="00F53EF8">
        <w:rPr>
          <w:rFonts w:ascii="Calibri" w:eastAsia="Calibri" w:hAnsi="Calibri"/>
          <w:bCs w:val="0"/>
        </w:rPr>
        <w:t xml:space="preserve"> per hour / $</w:t>
      </w:r>
      <w:r w:rsidR="000F0EFF">
        <w:rPr>
          <w:rFonts w:ascii="Calibri" w:eastAsia="Calibri" w:hAnsi="Calibri"/>
          <w:bCs w:val="0"/>
        </w:rPr>
        <w:t>60,995.69</w:t>
      </w:r>
      <w:r w:rsidRPr="00F53EF8">
        <w:rPr>
          <w:rFonts w:ascii="Calibri" w:eastAsia="Calibri" w:hAnsi="Calibri"/>
          <w:bCs w:val="0"/>
        </w:rPr>
        <w:t xml:space="preserve"> annual, after 1 year </w:t>
      </w:r>
      <w:r w:rsidR="00DB67FB">
        <w:rPr>
          <w:rFonts w:ascii="Calibri" w:eastAsia="Calibri" w:hAnsi="Calibri"/>
          <w:bCs w:val="0"/>
        </w:rPr>
        <w:t xml:space="preserve">of </w:t>
      </w:r>
      <w:r w:rsidRPr="00F53EF8">
        <w:rPr>
          <w:rFonts w:ascii="Calibri" w:eastAsia="Calibri" w:hAnsi="Calibri"/>
          <w:bCs w:val="0"/>
        </w:rPr>
        <w:t>completed</w:t>
      </w:r>
      <w:r w:rsidR="00DB67FB">
        <w:rPr>
          <w:rFonts w:ascii="Calibri" w:eastAsia="Calibri" w:hAnsi="Calibri"/>
          <w:bCs w:val="0"/>
        </w:rPr>
        <w:t xml:space="preserve"> service</w:t>
      </w:r>
      <w:r w:rsidR="00DD3F85">
        <w:rPr>
          <w:rFonts w:ascii="Calibri" w:eastAsia="Calibri" w:hAnsi="Calibri"/>
          <w:bCs w:val="0"/>
        </w:rPr>
        <w:t xml:space="preserve"> (2024)</w:t>
      </w:r>
    </w:p>
    <w:p w:rsidR="00096F9F" w:rsidRDefault="00096F9F" w:rsidP="000F0EFF">
      <w:pPr>
        <w:widowControl/>
        <w:autoSpaceDE/>
        <w:autoSpaceDN/>
        <w:adjustRightInd/>
        <w:spacing w:after="80"/>
        <w:ind w:left="360" w:right="360"/>
        <w:rPr>
          <w:rFonts w:ascii="Calibri" w:eastAsia="Calibri" w:hAnsi="Calibri"/>
          <w:bCs w:val="0"/>
        </w:rPr>
      </w:pPr>
      <w:r>
        <w:rPr>
          <w:rFonts w:ascii="Calibri" w:eastAsia="Calibri" w:hAnsi="Calibri"/>
          <w:bCs w:val="0"/>
        </w:rPr>
        <w:tab/>
      </w:r>
      <w:r>
        <w:rPr>
          <w:rFonts w:ascii="Calibri" w:eastAsia="Calibri" w:hAnsi="Calibri"/>
          <w:bCs w:val="0"/>
        </w:rPr>
        <w:tab/>
      </w:r>
      <w:r>
        <w:rPr>
          <w:rFonts w:ascii="Calibri" w:eastAsia="Calibri" w:hAnsi="Calibri"/>
          <w:bCs w:val="0"/>
        </w:rPr>
        <w:tab/>
      </w:r>
      <w:r w:rsidRPr="00F53EF8">
        <w:rPr>
          <w:rFonts w:ascii="Calibri" w:eastAsia="Calibri" w:hAnsi="Calibri"/>
          <w:bCs w:val="0"/>
        </w:rPr>
        <w:t>$</w:t>
      </w:r>
      <w:r>
        <w:rPr>
          <w:rFonts w:ascii="Calibri" w:eastAsia="Calibri" w:hAnsi="Calibri"/>
          <w:bCs w:val="0"/>
        </w:rPr>
        <w:t>31.1224</w:t>
      </w:r>
      <w:r w:rsidRPr="00F53EF8">
        <w:rPr>
          <w:rFonts w:ascii="Calibri" w:eastAsia="Calibri" w:hAnsi="Calibri"/>
          <w:bCs w:val="0"/>
        </w:rPr>
        <w:t xml:space="preserve"> per hour / $</w:t>
      </w:r>
      <w:r w:rsidR="00DD3F85">
        <w:rPr>
          <w:rFonts w:ascii="Calibri" w:eastAsia="Calibri" w:hAnsi="Calibri"/>
          <w:bCs w:val="0"/>
        </w:rPr>
        <w:t>64,734.61 annual, after 2</w:t>
      </w:r>
      <w:r w:rsidRPr="00F53EF8">
        <w:rPr>
          <w:rFonts w:ascii="Calibri" w:eastAsia="Calibri" w:hAnsi="Calibri"/>
          <w:bCs w:val="0"/>
        </w:rPr>
        <w:t xml:space="preserve"> year </w:t>
      </w:r>
      <w:r>
        <w:rPr>
          <w:rFonts w:ascii="Calibri" w:eastAsia="Calibri" w:hAnsi="Calibri"/>
          <w:bCs w:val="0"/>
        </w:rPr>
        <w:t xml:space="preserve">of </w:t>
      </w:r>
      <w:r w:rsidRPr="00F53EF8">
        <w:rPr>
          <w:rFonts w:ascii="Calibri" w:eastAsia="Calibri" w:hAnsi="Calibri"/>
          <w:bCs w:val="0"/>
        </w:rPr>
        <w:t>completed</w:t>
      </w:r>
      <w:r>
        <w:rPr>
          <w:rFonts w:ascii="Calibri" w:eastAsia="Calibri" w:hAnsi="Calibri"/>
          <w:bCs w:val="0"/>
        </w:rPr>
        <w:t xml:space="preserve"> service</w:t>
      </w:r>
      <w:r w:rsidR="00DD3F85">
        <w:rPr>
          <w:rFonts w:ascii="Calibri" w:eastAsia="Calibri" w:hAnsi="Calibri"/>
          <w:bCs w:val="0"/>
        </w:rPr>
        <w:t xml:space="preserve"> (2025)</w:t>
      </w:r>
    </w:p>
    <w:p w:rsidR="000F0EFF" w:rsidRPr="00F53EF8" w:rsidRDefault="000F0EFF" w:rsidP="000F0EFF">
      <w:pPr>
        <w:widowControl/>
        <w:autoSpaceDE/>
        <w:autoSpaceDN/>
        <w:adjustRightInd/>
        <w:spacing w:after="80"/>
        <w:ind w:left="360" w:right="360"/>
        <w:rPr>
          <w:rFonts w:ascii="Calibri" w:eastAsia="Calibri" w:hAnsi="Calibri"/>
          <w:bCs w:val="0"/>
        </w:rPr>
      </w:pPr>
      <w:r>
        <w:rPr>
          <w:rFonts w:ascii="Calibri" w:eastAsia="Calibri" w:hAnsi="Calibri"/>
          <w:b/>
          <w:bCs w:val="0"/>
        </w:rPr>
        <w:t xml:space="preserve">LATERAL </w:t>
      </w:r>
      <w:r w:rsidRPr="00F53EF8">
        <w:rPr>
          <w:rFonts w:ascii="Calibri" w:eastAsia="Calibri" w:hAnsi="Calibri"/>
          <w:b/>
          <w:bCs w:val="0"/>
        </w:rPr>
        <w:t>SALARY:</w:t>
      </w:r>
      <w:r w:rsidRPr="00F53EF8">
        <w:rPr>
          <w:rFonts w:ascii="Calibri" w:eastAsia="Calibri" w:hAnsi="Calibri"/>
          <w:bCs w:val="0"/>
        </w:rPr>
        <w:tab/>
        <w:t>$</w:t>
      </w:r>
      <w:r>
        <w:rPr>
          <w:rFonts w:ascii="Calibri" w:eastAsia="Calibri" w:hAnsi="Calibri"/>
          <w:bCs w:val="0"/>
        </w:rPr>
        <w:t>23.8249</w:t>
      </w:r>
      <w:r w:rsidRPr="00F53EF8">
        <w:rPr>
          <w:rFonts w:ascii="Calibri" w:eastAsia="Calibri" w:hAnsi="Calibri"/>
          <w:bCs w:val="0"/>
        </w:rPr>
        <w:t xml:space="preserve"> per hour / $</w:t>
      </w:r>
      <w:r>
        <w:rPr>
          <w:rFonts w:ascii="Calibri" w:eastAsia="Calibri" w:hAnsi="Calibri"/>
          <w:bCs w:val="0"/>
        </w:rPr>
        <w:t>49,555.80</w:t>
      </w:r>
      <w:r w:rsidRPr="00F53EF8">
        <w:rPr>
          <w:rFonts w:ascii="Calibri" w:eastAsia="Calibri" w:hAnsi="Calibri"/>
          <w:bCs w:val="0"/>
        </w:rPr>
        <w:t xml:space="preserve"> annual to start</w:t>
      </w:r>
      <w:r>
        <w:rPr>
          <w:rFonts w:ascii="Calibri" w:eastAsia="Calibri" w:hAnsi="Calibri"/>
          <w:bCs w:val="0"/>
        </w:rPr>
        <w:t xml:space="preserve"> (less than 12 months experience)</w:t>
      </w:r>
    </w:p>
    <w:p w:rsidR="000F0EFF" w:rsidRDefault="000F0EFF" w:rsidP="000F0EFF">
      <w:pPr>
        <w:widowControl/>
        <w:autoSpaceDE/>
        <w:autoSpaceDN/>
        <w:adjustRightInd/>
        <w:spacing w:after="80"/>
        <w:ind w:left="360" w:right="360"/>
        <w:rPr>
          <w:rFonts w:ascii="Calibri" w:eastAsia="Calibri" w:hAnsi="Calibri"/>
          <w:bCs w:val="0"/>
        </w:rPr>
      </w:pPr>
      <w:r w:rsidRPr="00F53EF8">
        <w:rPr>
          <w:rFonts w:ascii="Calibri" w:eastAsia="Calibri" w:hAnsi="Calibri"/>
          <w:bCs w:val="0"/>
        </w:rPr>
        <w:tab/>
      </w:r>
      <w:r w:rsidRPr="00F53EF8">
        <w:rPr>
          <w:rFonts w:ascii="Calibri" w:eastAsia="Calibri" w:hAnsi="Calibri"/>
          <w:bCs w:val="0"/>
        </w:rPr>
        <w:tab/>
      </w:r>
      <w:r w:rsidRPr="00F53EF8">
        <w:rPr>
          <w:rFonts w:ascii="Calibri" w:eastAsia="Calibri" w:hAnsi="Calibri"/>
          <w:bCs w:val="0"/>
        </w:rPr>
        <w:tab/>
        <w:t>$</w:t>
      </w:r>
      <w:r>
        <w:rPr>
          <w:rFonts w:ascii="Calibri" w:eastAsia="Calibri" w:hAnsi="Calibri"/>
          <w:bCs w:val="0"/>
        </w:rPr>
        <w:t>28.4018</w:t>
      </w:r>
      <w:r w:rsidRPr="00F53EF8">
        <w:rPr>
          <w:rFonts w:ascii="Calibri" w:eastAsia="Calibri" w:hAnsi="Calibri"/>
          <w:bCs w:val="0"/>
        </w:rPr>
        <w:t xml:space="preserve"> per hour / $</w:t>
      </w:r>
      <w:r>
        <w:rPr>
          <w:rFonts w:ascii="Calibri" w:eastAsia="Calibri" w:hAnsi="Calibri"/>
          <w:bCs w:val="0"/>
        </w:rPr>
        <w:t>59,075.73 annual</w:t>
      </w:r>
      <w:r w:rsidRPr="00F53EF8">
        <w:rPr>
          <w:rFonts w:ascii="Calibri" w:eastAsia="Calibri" w:hAnsi="Calibri"/>
          <w:bCs w:val="0"/>
        </w:rPr>
        <w:t xml:space="preserve"> </w:t>
      </w:r>
      <w:r>
        <w:rPr>
          <w:rFonts w:ascii="Calibri" w:eastAsia="Calibri" w:hAnsi="Calibri"/>
          <w:bCs w:val="0"/>
        </w:rPr>
        <w:t>(12-24 months experience)</w:t>
      </w:r>
      <w:r w:rsidR="00DD3F85">
        <w:rPr>
          <w:rFonts w:ascii="Calibri" w:eastAsia="Calibri" w:hAnsi="Calibri"/>
          <w:bCs w:val="0"/>
        </w:rPr>
        <w:t xml:space="preserve"> (starting pay)</w:t>
      </w:r>
    </w:p>
    <w:p w:rsidR="000F0EFF" w:rsidRDefault="000F0EFF" w:rsidP="000F0EFF">
      <w:pPr>
        <w:widowControl/>
        <w:autoSpaceDE/>
        <w:autoSpaceDN/>
        <w:adjustRightInd/>
        <w:spacing w:after="80"/>
        <w:ind w:left="360" w:right="360"/>
        <w:rPr>
          <w:rFonts w:ascii="Calibri" w:eastAsia="Calibri" w:hAnsi="Calibri"/>
          <w:bCs w:val="0"/>
        </w:rPr>
      </w:pPr>
      <w:r>
        <w:rPr>
          <w:rFonts w:ascii="Calibri" w:eastAsia="Calibri" w:hAnsi="Calibri"/>
          <w:bCs w:val="0"/>
        </w:rPr>
        <w:tab/>
      </w:r>
      <w:r>
        <w:rPr>
          <w:rFonts w:ascii="Calibri" w:eastAsia="Calibri" w:hAnsi="Calibri"/>
          <w:bCs w:val="0"/>
        </w:rPr>
        <w:tab/>
      </w:r>
      <w:r>
        <w:rPr>
          <w:rFonts w:ascii="Calibri" w:eastAsia="Calibri" w:hAnsi="Calibri"/>
          <w:bCs w:val="0"/>
        </w:rPr>
        <w:tab/>
        <w:t>$29.1940 per hour / $60,723.45 annual (24+ months experience)</w:t>
      </w:r>
      <w:r w:rsidR="00DD3F85">
        <w:rPr>
          <w:rFonts w:ascii="Calibri" w:eastAsia="Calibri" w:hAnsi="Calibri"/>
          <w:bCs w:val="0"/>
        </w:rPr>
        <w:t xml:space="preserve"> (starting pay)</w:t>
      </w:r>
    </w:p>
    <w:p w:rsidR="00F53EF8" w:rsidRPr="00F53EF8" w:rsidRDefault="00F53EF8" w:rsidP="000F0EFF">
      <w:pPr>
        <w:widowControl/>
        <w:autoSpaceDE/>
        <w:autoSpaceDN/>
        <w:adjustRightInd/>
        <w:spacing w:after="80"/>
        <w:ind w:left="360" w:right="360"/>
        <w:rPr>
          <w:rFonts w:ascii="Calibri" w:eastAsia="Calibri" w:hAnsi="Calibri"/>
          <w:bCs w:val="0"/>
        </w:rPr>
      </w:pPr>
      <w:r w:rsidRPr="00F53EF8">
        <w:rPr>
          <w:rFonts w:ascii="Calibri" w:eastAsia="Calibri" w:hAnsi="Calibri"/>
          <w:b/>
          <w:bCs w:val="0"/>
        </w:rPr>
        <w:t>RESIDENCY:</w:t>
      </w:r>
      <w:r w:rsidRPr="00F53EF8">
        <w:rPr>
          <w:rFonts w:ascii="Calibri" w:eastAsia="Calibri" w:hAnsi="Calibri"/>
          <w:bCs w:val="0"/>
        </w:rPr>
        <w:tab/>
        <w:t xml:space="preserve">Village of Lansing Telecommunicators have </w:t>
      </w:r>
      <w:r w:rsidRPr="00F53EF8">
        <w:rPr>
          <w:rFonts w:ascii="Calibri" w:eastAsia="Calibri" w:hAnsi="Calibri"/>
          <w:bCs w:val="0"/>
          <w:u w:val="single"/>
        </w:rPr>
        <w:t>NO</w:t>
      </w:r>
      <w:r w:rsidRPr="00F53EF8">
        <w:rPr>
          <w:rFonts w:ascii="Calibri" w:eastAsia="Calibri" w:hAnsi="Calibri"/>
          <w:bCs w:val="0"/>
        </w:rPr>
        <w:t xml:space="preserve"> residency requirement.</w:t>
      </w:r>
    </w:p>
    <w:p w:rsidR="00F53EF8" w:rsidRPr="00F53EF8" w:rsidRDefault="00F53EF8" w:rsidP="000F0EFF">
      <w:pPr>
        <w:widowControl/>
        <w:autoSpaceDE/>
        <w:autoSpaceDN/>
        <w:adjustRightInd/>
        <w:spacing w:after="160"/>
        <w:ind w:left="360" w:right="360"/>
        <w:rPr>
          <w:rFonts w:ascii="Calibri" w:eastAsia="Calibri" w:hAnsi="Calibri"/>
          <w:bCs w:val="0"/>
        </w:rPr>
      </w:pPr>
      <w:r w:rsidRPr="00F53EF8">
        <w:rPr>
          <w:rFonts w:ascii="Calibri" w:eastAsia="Calibri" w:hAnsi="Calibri"/>
          <w:b/>
          <w:bCs w:val="0"/>
        </w:rPr>
        <w:t>JOB DUTIES:</w:t>
      </w:r>
      <w:r w:rsidRPr="00F53EF8">
        <w:rPr>
          <w:rFonts w:ascii="Calibri" w:eastAsia="Calibri" w:hAnsi="Calibri"/>
          <w:bCs w:val="0"/>
        </w:rPr>
        <w:t xml:space="preserve">   Receives, evaluates, prioritizes, and dispatches police, fire and emergency medical service calls. Answers emergency and non-emergency telephone calls and responds accordingly. Monitors and broadcasts information to field units and provides them with information, as required. Enters warrants, missing persons, and stolen/lost property into LEADS/NCIC.  Maintains warrant files. Performs other ancillary duties as assigned.  </w:t>
      </w:r>
    </w:p>
    <w:p w:rsidR="00F53EF8" w:rsidRPr="00096F9F" w:rsidRDefault="00F53EF8" w:rsidP="000F0EFF">
      <w:pPr>
        <w:widowControl/>
        <w:autoSpaceDE/>
        <w:autoSpaceDN/>
        <w:adjustRightInd/>
        <w:spacing w:after="160"/>
        <w:ind w:left="360" w:right="360"/>
        <w:rPr>
          <w:rFonts w:ascii="Calibri" w:eastAsia="Calibri" w:hAnsi="Calibri"/>
          <w:b/>
          <w:bCs w:val="0"/>
        </w:rPr>
      </w:pPr>
      <w:r w:rsidRPr="00F53EF8">
        <w:rPr>
          <w:rFonts w:ascii="Calibri" w:eastAsia="Calibri" w:hAnsi="Calibri"/>
          <w:b/>
          <w:bCs w:val="0"/>
        </w:rPr>
        <w:t>QUALIFICATIONS:</w:t>
      </w:r>
      <w:r w:rsidRPr="00F53EF8">
        <w:rPr>
          <w:rFonts w:ascii="Calibri" w:eastAsia="Calibri" w:hAnsi="Calibri"/>
          <w:bCs w:val="0"/>
        </w:rPr>
        <w:tab/>
        <w:t xml:space="preserve">   The ideal candidate is self-motivated, with exceptional multi-tasking and organizational skills, able to work in a high stress environment with a minimal amount of direct supervision. Must be computer literate. Must be a United States Citizen. Must pass a thorough background investigation, including polygraph and psychological examinations. Must be of good moral character. Must be at least eighteen (18) years old. High school diploma or G.E.D. equivalent. Able to work shift work, weekends, holidays, and/or extended hours when necessary. Must have good public relations and telephone skills. Must have a good performance record in current assignment. </w:t>
      </w:r>
      <w:r w:rsidRPr="00F53EF8">
        <w:rPr>
          <w:rFonts w:ascii="Calibri" w:eastAsia="Calibri" w:hAnsi="Calibri"/>
          <w:bCs w:val="0"/>
          <w:u w:val="single"/>
        </w:rPr>
        <w:t>Prior dispatch / Tyler New World Systems experience is preferred.</w:t>
      </w:r>
      <w:r w:rsidRPr="00F53EF8">
        <w:rPr>
          <w:rFonts w:ascii="Calibri" w:eastAsia="Calibri" w:hAnsi="Calibri"/>
          <w:bCs w:val="0"/>
        </w:rPr>
        <w:t xml:space="preserve"> </w:t>
      </w:r>
      <w:r w:rsidR="00096F9F" w:rsidRPr="00096F9F">
        <w:rPr>
          <w:rFonts w:ascii="Calibri" w:eastAsia="Calibri" w:hAnsi="Calibri"/>
          <w:b/>
          <w:bCs w:val="0"/>
        </w:rPr>
        <w:t>Qualified</w:t>
      </w:r>
      <w:r w:rsidR="00096F9F">
        <w:rPr>
          <w:rFonts w:ascii="Calibri" w:eastAsia="Calibri" w:hAnsi="Calibri"/>
          <w:bCs w:val="0"/>
        </w:rPr>
        <w:t xml:space="preserve"> </w:t>
      </w:r>
      <w:r w:rsidR="00096F9F">
        <w:rPr>
          <w:rFonts w:ascii="Calibri" w:eastAsia="Calibri" w:hAnsi="Calibri"/>
          <w:b/>
          <w:bCs w:val="0"/>
        </w:rPr>
        <w:t>l</w:t>
      </w:r>
      <w:r w:rsidR="00BC2122" w:rsidRPr="00096F9F">
        <w:rPr>
          <w:rFonts w:ascii="Calibri" w:eastAsia="Calibri" w:hAnsi="Calibri"/>
          <w:b/>
          <w:bCs w:val="0"/>
        </w:rPr>
        <w:t>ateral hire</w:t>
      </w:r>
      <w:r w:rsidR="00096F9F" w:rsidRPr="00096F9F">
        <w:rPr>
          <w:rFonts w:ascii="Calibri" w:eastAsia="Calibri" w:hAnsi="Calibri"/>
          <w:b/>
          <w:bCs w:val="0"/>
        </w:rPr>
        <w:t xml:space="preserve"> </w:t>
      </w:r>
      <w:r w:rsidR="00BC2122" w:rsidRPr="00096F9F">
        <w:rPr>
          <w:rFonts w:ascii="Calibri" w:eastAsia="Calibri" w:hAnsi="Calibri"/>
          <w:b/>
          <w:bCs w:val="0"/>
        </w:rPr>
        <w:t xml:space="preserve">experience must be from </w:t>
      </w:r>
      <w:r w:rsidR="00096F9F" w:rsidRPr="00096F9F">
        <w:rPr>
          <w:rFonts w:ascii="Calibri" w:eastAsia="Calibri" w:hAnsi="Calibri"/>
          <w:b/>
          <w:bCs w:val="0"/>
        </w:rPr>
        <w:t>a Public Safety Answering Point (PSAP).</w:t>
      </w:r>
    </w:p>
    <w:p w:rsidR="00F53EF8" w:rsidRPr="00F53EF8" w:rsidRDefault="00F53EF8" w:rsidP="000F0EFF">
      <w:pPr>
        <w:widowControl/>
        <w:autoSpaceDE/>
        <w:autoSpaceDN/>
        <w:adjustRightInd/>
        <w:spacing w:after="160"/>
        <w:ind w:left="360" w:right="360"/>
        <w:rPr>
          <w:rFonts w:ascii="Calibri" w:eastAsia="Calibri" w:hAnsi="Calibri"/>
          <w:bCs w:val="0"/>
        </w:rPr>
      </w:pPr>
      <w:r w:rsidRPr="00F53EF8">
        <w:rPr>
          <w:rFonts w:ascii="Calibri" w:eastAsia="Calibri" w:hAnsi="Calibri"/>
          <w:b/>
          <w:bCs w:val="0"/>
        </w:rPr>
        <w:t>DEADLINE:</w:t>
      </w:r>
      <w:r w:rsidRPr="00F53EF8">
        <w:rPr>
          <w:rFonts w:ascii="Calibri" w:eastAsia="Calibri" w:hAnsi="Calibri"/>
          <w:bCs w:val="0"/>
        </w:rPr>
        <w:tab/>
        <w:t xml:space="preserve">   </w:t>
      </w:r>
      <w:r w:rsidRPr="00DB67FB">
        <w:rPr>
          <w:rFonts w:ascii="Calibri" w:eastAsia="Calibri" w:hAnsi="Calibri"/>
          <w:bCs w:val="0"/>
          <w:u w:val="single"/>
        </w:rPr>
        <w:t xml:space="preserve">Open until filled – </w:t>
      </w:r>
      <w:r w:rsidR="00DB67FB" w:rsidRPr="00DB67FB">
        <w:rPr>
          <w:rFonts w:ascii="Calibri" w:eastAsia="Calibri" w:hAnsi="Calibri"/>
          <w:bCs w:val="0"/>
          <w:u w:val="single"/>
        </w:rPr>
        <w:t xml:space="preserve">Select applicants will be required to complete an on-line job aptitude test prior to advancing in the process. </w:t>
      </w:r>
      <w:r w:rsidRPr="00DB67FB">
        <w:rPr>
          <w:rFonts w:ascii="Calibri" w:eastAsia="Calibri" w:hAnsi="Calibri"/>
          <w:bCs w:val="0"/>
          <w:u w:val="single"/>
        </w:rPr>
        <w:t>Oral interviews of qualified candidates to be determined.</w:t>
      </w:r>
    </w:p>
    <w:p w:rsidR="00CD72FE" w:rsidRPr="00F53EF8" w:rsidRDefault="00F53EF8" w:rsidP="00CD72FE">
      <w:pPr>
        <w:widowControl/>
        <w:autoSpaceDE/>
        <w:autoSpaceDN/>
        <w:adjustRightInd/>
        <w:spacing w:after="160"/>
        <w:ind w:left="360" w:right="360"/>
        <w:rPr>
          <w:rFonts w:ascii="Calibri" w:eastAsia="Calibri" w:hAnsi="Calibri"/>
          <w:bCs w:val="0"/>
        </w:rPr>
      </w:pPr>
      <w:r w:rsidRPr="00F53EF8">
        <w:rPr>
          <w:rFonts w:ascii="Calibri" w:eastAsia="Calibri" w:hAnsi="Calibri"/>
          <w:bCs w:val="0"/>
        </w:rPr>
        <w:t xml:space="preserve">To receive consideration, please submit your resume to </w:t>
      </w:r>
      <w:r w:rsidR="000F0EFF">
        <w:rPr>
          <w:rFonts w:ascii="Calibri" w:eastAsia="Calibri" w:hAnsi="Calibri"/>
          <w:b/>
          <w:bCs w:val="0"/>
        </w:rPr>
        <w:t>Supervisor of Communications, Brian Weis</w:t>
      </w:r>
      <w:r w:rsidRPr="00F53EF8">
        <w:rPr>
          <w:rFonts w:ascii="Calibri" w:eastAsia="Calibri" w:hAnsi="Calibri"/>
          <w:bCs w:val="0"/>
        </w:rPr>
        <w:t xml:space="preserve"> at the Lansing Police Department, 2710 170th Street Lansing, Illinois 60438.  Your resume may also be submitted as an email attachment (</w:t>
      </w:r>
      <w:proofErr w:type="gramStart"/>
      <w:r w:rsidRPr="00F53EF8">
        <w:rPr>
          <w:rFonts w:ascii="Calibri" w:eastAsia="Calibri" w:hAnsi="Calibri"/>
          <w:bCs w:val="0"/>
        </w:rPr>
        <w:t>either in PDF or Microsoft</w:t>
      </w:r>
      <w:proofErr w:type="gramEnd"/>
      <w:r w:rsidRPr="00F53EF8">
        <w:rPr>
          <w:rFonts w:ascii="Calibri" w:eastAsia="Calibri" w:hAnsi="Calibri"/>
          <w:bCs w:val="0"/>
        </w:rPr>
        <w:t xml:space="preserve"> Word format) to </w:t>
      </w:r>
      <w:r w:rsidR="000F0EFF">
        <w:rPr>
          <w:rFonts w:ascii="Calibri" w:eastAsia="Calibri" w:hAnsi="Calibri"/>
          <w:b/>
          <w:bCs w:val="0"/>
        </w:rPr>
        <w:t>bweis</w:t>
      </w:r>
      <w:r w:rsidRPr="00F53EF8">
        <w:rPr>
          <w:rFonts w:ascii="Calibri" w:eastAsia="Calibri" w:hAnsi="Calibri"/>
          <w:b/>
          <w:bCs w:val="0"/>
        </w:rPr>
        <w:t>@villageoflansing.org</w:t>
      </w:r>
      <w:r w:rsidRPr="00F53EF8">
        <w:rPr>
          <w:rFonts w:ascii="Calibri" w:eastAsia="Calibri" w:hAnsi="Calibri"/>
          <w:bCs w:val="0"/>
        </w:rPr>
        <w:t xml:space="preserve">. If you submit a resume by email please make the subject line of the email your last name and the position you are applying for. Emailed submissions are preferred. </w:t>
      </w:r>
    </w:p>
    <w:p w:rsidR="001F7A0F" w:rsidRPr="00070027" w:rsidRDefault="00DB67FB" w:rsidP="00096F9F">
      <w:pPr>
        <w:ind w:left="360" w:right="360"/>
        <w:jc w:val="center"/>
      </w:pPr>
      <w:r>
        <w:rPr>
          <w:i/>
        </w:rPr>
        <w:t>The Village of Lansing is an equal opportunity employer.  As such the Village does not discriminate in employment with regards to race, color, religion, national origin, citizenship status, ancestry, age, sex, sexual orientation, marital status, physical or mental disability, military service, veteran status or any other characteristic protected by law.</w:t>
      </w:r>
    </w:p>
    <w:sectPr w:rsidR="001F7A0F" w:rsidRPr="00070027" w:rsidSect="0031550B">
      <w:headerReference w:type="default" r:id="rId7"/>
      <w:footerReference w:type="default" r:id="rId8"/>
      <w:headerReference w:type="first" r:id="rId9"/>
      <w:footerReference w:type="first" r:id="rId10"/>
      <w:type w:val="continuous"/>
      <w:pgSz w:w="12240" w:h="15840" w:code="1"/>
      <w:pgMar w:top="720" w:right="720" w:bottom="720" w:left="72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683" w:rsidRDefault="00884683" w:rsidP="00266BBE">
      <w:r>
        <w:separator/>
      </w:r>
    </w:p>
  </w:endnote>
  <w:endnote w:type="continuationSeparator" w:id="0">
    <w:p w:rsidR="00884683" w:rsidRDefault="00884683" w:rsidP="00266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50B" w:rsidRPr="007B7E55" w:rsidRDefault="0031550B" w:rsidP="0031550B">
    <w:pPr>
      <w:jc w:val="center"/>
      <w:rPr>
        <w:color w:val="00206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58C" w:rsidRPr="00A56E94" w:rsidRDefault="00847F55" w:rsidP="00A56E94">
    <w:pPr>
      <w:jc w:val="center"/>
      <w:rPr>
        <w:color w:val="002060"/>
        <w:sz w:val="20"/>
        <w:szCs w:val="20"/>
      </w:rPr>
    </w:pPr>
    <w:r>
      <w:rPr>
        <w:color w:val="002060"/>
        <w:w w:val="122"/>
        <w:sz w:val="20"/>
        <w:szCs w:val="20"/>
      </w:rPr>
      <w:t>2710 170th Street</w:t>
    </w:r>
    <w:r w:rsidR="00A56E94" w:rsidRPr="00296B8F">
      <w:rPr>
        <w:color w:val="002060"/>
        <w:w w:val="122"/>
        <w:sz w:val="20"/>
        <w:szCs w:val="20"/>
      </w:rPr>
      <w:t xml:space="preserve"> | La</w:t>
    </w:r>
    <w:r>
      <w:rPr>
        <w:color w:val="002060"/>
        <w:w w:val="122"/>
        <w:sz w:val="20"/>
        <w:szCs w:val="20"/>
      </w:rPr>
      <w:t>nsing, IL 60438 | Phone: 708.895.7150 | Fax: 708.474.9931</w:t>
    </w:r>
    <w:r w:rsidR="00A56E94" w:rsidRPr="00296B8F">
      <w:rPr>
        <w:color w:val="002060"/>
        <w:w w:val="122"/>
        <w:sz w:val="20"/>
        <w:szCs w:val="20"/>
      </w:rPr>
      <w:t xml:space="preserve"> |</w:t>
    </w:r>
    <w:r w:rsidR="00A56E94" w:rsidRPr="00296B8F">
      <w:rPr>
        <w:color w:val="002060"/>
        <w:spacing w:val="-3"/>
        <w:sz w:val="20"/>
        <w:szCs w:val="20"/>
      </w:rPr>
      <w:t xml:space="preserve"> www.villageoflansing.org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683" w:rsidRDefault="00884683" w:rsidP="00266BBE">
      <w:r>
        <w:separator/>
      </w:r>
    </w:p>
  </w:footnote>
  <w:footnote w:type="continuationSeparator" w:id="0">
    <w:p w:rsidR="00884683" w:rsidRDefault="00884683" w:rsidP="00266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872" w:rsidRDefault="00492872" w:rsidP="00936E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50B" w:rsidRDefault="00133C93">
    <w:pPr>
      <w:pStyle w:val="Header"/>
    </w:pPr>
    <w:r>
      <w:rPr>
        <w:noProof/>
      </w:rPr>
      <w:drawing>
        <wp:inline distT="0" distB="0" distL="0" distR="0">
          <wp:extent cx="6924675" cy="10545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oan\Documents\VOLTemplatesRevised\2020\Police\PoliceLayout_interim.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24675" cy="105458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1"/>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68"/>
    <w:rsid w:val="00006BB5"/>
    <w:rsid w:val="00070027"/>
    <w:rsid w:val="00083F8D"/>
    <w:rsid w:val="00096F9F"/>
    <w:rsid w:val="000C4E64"/>
    <w:rsid w:val="000F0EFF"/>
    <w:rsid w:val="0010106C"/>
    <w:rsid w:val="0012284D"/>
    <w:rsid w:val="00133C93"/>
    <w:rsid w:val="00157F81"/>
    <w:rsid w:val="00161D8A"/>
    <w:rsid w:val="0016391E"/>
    <w:rsid w:val="00175709"/>
    <w:rsid w:val="001766E1"/>
    <w:rsid w:val="001E537C"/>
    <w:rsid w:val="001F4E72"/>
    <w:rsid w:val="001F7A0F"/>
    <w:rsid w:val="002018A0"/>
    <w:rsid w:val="00266BBE"/>
    <w:rsid w:val="002751F8"/>
    <w:rsid w:val="00293CBD"/>
    <w:rsid w:val="002A0938"/>
    <w:rsid w:val="002F4BEC"/>
    <w:rsid w:val="0031550B"/>
    <w:rsid w:val="00360C08"/>
    <w:rsid w:val="00373434"/>
    <w:rsid w:val="003C2B18"/>
    <w:rsid w:val="003D74F5"/>
    <w:rsid w:val="003D7BF5"/>
    <w:rsid w:val="003E2468"/>
    <w:rsid w:val="003E6879"/>
    <w:rsid w:val="004218D6"/>
    <w:rsid w:val="004321C3"/>
    <w:rsid w:val="004522ED"/>
    <w:rsid w:val="0048096D"/>
    <w:rsid w:val="00492872"/>
    <w:rsid w:val="00495A9F"/>
    <w:rsid w:val="004A536D"/>
    <w:rsid w:val="0057130D"/>
    <w:rsid w:val="00595A68"/>
    <w:rsid w:val="005D07B4"/>
    <w:rsid w:val="00617073"/>
    <w:rsid w:val="00635B4D"/>
    <w:rsid w:val="0064758B"/>
    <w:rsid w:val="006B258C"/>
    <w:rsid w:val="006D0495"/>
    <w:rsid w:val="007459E3"/>
    <w:rsid w:val="00753331"/>
    <w:rsid w:val="007B7E55"/>
    <w:rsid w:val="007C19E6"/>
    <w:rsid w:val="007C512A"/>
    <w:rsid w:val="007E18F9"/>
    <w:rsid w:val="00826174"/>
    <w:rsid w:val="0083490E"/>
    <w:rsid w:val="00847F55"/>
    <w:rsid w:val="0086340A"/>
    <w:rsid w:val="008650F6"/>
    <w:rsid w:val="00876E3F"/>
    <w:rsid w:val="00884683"/>
    <w:rsid w:val="008B2704"/>
    <w:rsid w:val="008D68BA"/>
    <w:rsid w:val="0093149A"/>
    <w:rsid w:val="00936E77"/>
    <w:rsid w:val="00985278"/>
    <w:rsid w:val="0098674D"/>
    <w:rsid w:val="009E223C"/>
    <w:rsid w:val="009E47E0"/>
    <w:rsid w:val="009E6BB9"/>
    <w:rsid w:val="009F7D05"/>
    <w:rsid w:val="00A43248"/>
    <w:rsid w:val="00A50E64"/>
    <w:rsid w:val="00A56E94"/>
    <w:rsid w:val="00AE7BC8"/>
    <w:rsid w:val="00B25567"/>
    <w:rsid w:val="00B779AF"/>
    <w:rsid w:val="00BC2122"/>
    <w:rsid w:val="00BC51A0"/>
    <w:rsid w:val="00BD79BA"/>
    <w:rsid w:val="00C13893"/>
    <w:rsid w:val="00C5620C"/>
    <w:rsid w:val="00C832C4"/>
    <w:rsid w:val="00C878DE"/>
    <w:rsid w:val="00CA1EAF"/>
    <w:rsid w:val="00CD72FE"/>
    <w:rsid w:val="00CE197B"/>
    <w:rsid w:val="00D037D0"/>
    <w:rsid w:val="00D34717"/>
    <w:rsid w:val="00DB67FB"/>
    <w:rsid w:val="00DC6065"/>
    <w:rsid w:val="00DD3F85"/>
    <w:rsid w:val="00DE1211"/>
    <w:rsid w:val="00DE5840"/>
    <w:rsid w:val="00DF36CF"/>
    <w:rsid w:val="00E23DDC"/>
    <w:rsid w:val="00E27AB7"/>
    <w:rsid w:val="00E61781"/>
    <w:rsid w:val="00E6566F"/>
    <w:rsid w:val="00EA524E"/>
    <w:rsid w:val="00EC169C"/>
    <w:rsid w:val="00ED237F"/>
    <w:rsid w:val="00EE5A31"/>
    <w:rsid w:val="00F24D94"/>
    <w:rsid w:val="00F26DA3"/>
    <w:rsid w:val="00F53EF8"/>
    <w:rsid w:val="00F57759"/>
    <w:rsid w:val="00F73E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96AF4"/>
  <w15:docId w15:val="{5178FA21-DA9C-4964-A295-49BDEC57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7A0F"/>
    <w:pPr>
      <w:widowControl w:val="0"/>
      <w:autoSpaceDE w:val="0"/>
      <w:autoSpaceDN w:val="0"/>
      <w:adjustRightInd w:val="0"/>
      <w:spacing w:after="0" w:line="240" w:lineRule="auto"/>
    </w:pPr>
    <w:rPr>
      <w:rFonts w:ascii="Times New Roman" w:eastAsiaTheme="minorEastAsia" w:hAnsi="Times New Roman"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BBE"/>
    <w:pPr>
      <w:widowControl/>
      <w:tabs>
        <w:tab w:val="center" w:pos="4680"/>
        <w:tab w:val="right" w:pos="9360"/>
      </w:tabs>
      <w:autoSpaceDE/>
      <w:autoSpaceDN/>
      <w:adjustRightInd/>
    </w:pPr>
    <w:rPr>
      <w:rFonts w:asciiTheme="minorHAnsi" w:eastAsiaTheme="minorHAnsi" w:hAnsiTheme="minorHAnsi" w:cstheme="minorBidi"/>
      <w:bCs w:val="0"/>
      <w:sz w:val="22"/>
      <w:szCs w:val="22"/>
    </w:rPr>
  </w:style>
  <w:style w:type="character" w:customStyle="1" w:styleId="HeaderChar">
    <w:name w:val="Header Char"/>
    <w:basedOn w:val="DefaultParagraphFont"/>
    <w:link w:val="Header"/>
    <w:uiPriority w:val="99"/>
    <w:rsid w:val="00266BBE"/>
  </w:style>
  <w:style w:type="paragraph" w:styleId="Footer">
    <w:name w:val="footer"/>
    <w:basedOn w:val="Normal"/>
    <w:link w:val="FooterChar"/>
    <w:uiPriority w:val="99"/>
    <w:unhideWhenUsed/>
    <w:rsid w:val="00266BBE"/>
    <w:pPr>
      <w:widowControl/>
      <w:tabs>
        <w:tab w:val="center" w:pos="4680"/>
        <w:tab w:val="right" w:pos="9360"/>
      </w:tabs>
      <w:autoSpaceDE/>
      <w:autoSpaceDN/>
      <w:adjustRightInd/>
    </w:pPr>
    <w:rPr>
      <w:rFonts w:asciiTheme="minorHAnsi" w:eastAsiaTheme="minorHAnsi" w:hAnsiTheme="minorHAnsi" w:cstheme="minorBidi"/>
      <w:bCs w:val="0"/>
      <w:sz w:val="22"/>
      <w:szCs w:val="22"/>
    </w:rPr>
  </w:style>
  <w:style w:type="character" w:customStyle="1" w:styleId="FooterChar">
    <w:name w:val="Footer Char"/>
    <w:basedOn w:val="DefaultParagraphFont"/>
    <w:link w:val="Footer"/>
    <w:uiPriority w:val="99"/>
    <w:rsid w:val="00266BBE"/>
  </w:style>
  <w:style w:type="paragraph" w:styleId="BalloonText">
    <w:name w:val="Balloon Text"/>
    <w:basedOn w:val="Normal"/>
    <w:link w:val="BalloonTextChar"/>
    <w:uiPriority w:val="99"/>
    <w:semiHidden/>
    <w:unhideWhenUsed/>
    <w:rsid w:val="00266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BBE"/>
    <w:rPr>
      <w:rFonts w:ascii="Segoe UI" w:hAnsi="Segoe UI" w:cs="Segoe UI"/>
      <w:sz w:val="18"/>
      <w:szCs w:val="18"/>
    </w:rPr>
  </w:style>
  <w:style w:type="paragraph" w:styleId="Index4">
    <w:name w:val="index 4"/>
    <w:basedOn w:val="Normal"/>
    <w:next w:val="Normal"/>
    <w:autoRedefine/>
    <w:uiPriority w:val="99"/>
    <w:semiHidden/>
    <w:unhideWhenUsed/>
    <w:rsid w:val="0057130D"/>
    <w:pPr>
      <w:widowControl/>
      <w:autoSpaceDE/>
      <w:autoSpaceDN/>
      <w:adjustRightInd/>
      <w:ind w:left="880" w:hanging="220"/>
    </w:pPr>
    <w:rPr>
      <w:rFonts w:asciiTheme="minorHAnsi" w:eastAsiaTheme="minorHAnsi" w:hAnsiTheme="minorHAnsi" w:cstheme="minorBidi"/>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14770">
      <w:bodyDiv w:val="1"/>
      <w:marLeft w:val="0"/>
      <w:marRight w:val="0"/>
      <w:marTop w:val="0"/>
      <w:marBottom w:val="0"/>
      <w:divBdr>
        <w:top w:val="none" w:sz="0" w:space="0" w:color="auto"/>
        <w:left w:val="none" w:sz="0" w:space="0" w:color="auto"/>
        <w:bottom w:val="none" w:sz="0" w:space="0" w:color="auto"/>
        <w:right w:val="none" w:sz="0" w:space="0" w:color="auto"/>
      </w:divBdr>
    </w:div>
    <w:div w:id="398409682">
      <w:bodyDiv w:val="1"/>
      <w:marLeft w:val="0"/>
      <w:marRight w:val="0"/>
      <w:marTop w:val="0"/>
      <w:marBottom w:val="0"/>
      <w:divBdr>
        <w:top w:val="none" w:sz="0" w:space="0" w:color="auto"/>
        <w:left w:val="none" w:sz="0" w:space="0" w:color="auto"/>
        <w:bottom w:val="none" w:sz="0" w:space="0" w:color="auto"/>
        <w:right w:val="none" w:sz="0" w:space="0" w:color="auto"/>
      </w:divBdr>
    </w:div>
    <w:div w:id="901720544">
      <w:bodyDiv w:val="1"/>
      <w:marLeft w:val="0"/>
      <w:marRight w:val="0"/>
      <w:marTop w:val="0"/>
      <w:marBottom w:val="0"/>
      <w:divBdr>
        <w:top w:val="none" w:sz="0" w:space="0" w:color="auto"/>
        <w:left w:val="none" w:sz="0" w:space="0" w:color="auto"/>
        <w:bottom w:val="none" w:sz="0" w:space="0" w:color="auto"/>
        <w:right w:val="none" w:sz="0" w:space="0" w:color="auto"/>
      </w:divBdr>
    </w:div>
    <w:div w:id="123627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an\Desktop\VOL_InformationTechnology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87D38-8176-43C1-85DA-692D311CC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VOL_InformationTechnology2019</Template>
  <TotalTime>35</TotalTime>
  <Pages>1</Pages>
  <Words>439</Words>
  <Characters>2627</Characters>
  <Application>Microsoft Office Word</Application>
  <DocSecurity>0</DocSecurity>
  <Lines>37</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Doan</dc:creator>
  <cp:lastModifiedBy>Roberts, Steve</cp:lastModifiedBy>
  <cp:revision>4</cp:revision>
  <cp:lastPrinted>2023-09-29T15:21:00Z</cp:lastPrinted>
  <dcterms:created xsi:type="dcterms:W3CDTF">2023-09-29T14:57:00Z</dcterms:created>
  <dcterms:modified xsi:type="dcterms:W3CDTF">2023-09-29T17:34:00Z</dcterms:modified>
</cp:coreProperties>
</file>